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917E5" w14:textId="748975C3" w:rsidR="00D4649A" w:rsidRPr="00D4649A" w:rsidRDefault="002A618A" w:rsidP="00D464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Разъясняет</w:t>
      </w:r>
      <w:r w:rsidR="00D4649A" w:rsidRPr="00D4649A">
        <w:rPr>
          <w:rFonts w:ascii="Times New Roman" w:hAnsi="Times New Roman" w:cs="Times New Roman"/>
          <w:b/>
          <w:sz w:val="28"/>
          <w:szCs w:val="28"/>
        </w:rPr>
        <w:t xml:space="preserve"> помощник прокурора Курского района Авдеева Д.С.: </w:t>
      </w:r>
    </w:p>
    <w:p w14:paraId="5877B240" w14:textId="77777777" w:rsidR="002A618A" w:rsidRDefault="002A618A" w:rsidP="002A61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E576477" w14:textId="77777777" w:rsidR="002A618A" w:rsidRPr="002A618A" w:rsidRDefault="002A618A" w:rsidP="002A61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>Правительством Российской Федерации определены случаи, когда инвалидность устанавливается бессрочно при первичном обращении</w:t>
      </w:r>
    </w:p>
    <w:p w14:paraId="19B5ECE5" w14:textId="77777777" w:rsidR="002A618A" w:rsidRPr="002A618A" w:rsidRDefault="002A618A" w:rsidP="002A61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 xml:space="preserve">20.06.2018 / </w:t>
      </w:r>
      <w:proofErr w:type="spellStart"/>
      <w:r w:rsidRPr="002A618A">
        <w:rPr>
          <w:rFonts w:ascii="Times New Roman" w:hAnsi="Times New Roman" w:cs="Times New Roman"/>
          <w:sz w:val="28"/>
          <w:szCs w:val="28"/>
        </w:rPr>
        <w:t>Неманская</w:t>
      </w:r>
      <w:proofErr w:type="spellEnd"/>
      <w:r w:rsidRPr="002A618A">
        <w:rPr>
          <w:rFonts w:ascii="Times New Roman" w:hAnsi="Times New Roman" w:cs="Times New Roman"/>
          <w:sz w:val="28"/>
          <w:szCs w:val="28"/>
        </w:rPr>
        <w:t xml:space="preserve"> прокуратура, Прокурор разъясняет</w:t>
      </w:r>
    </w:p>
    <w:p w14:paraId="0904D060" w14:textId="77777777" w:rsidR="002A618A" w:rsidRPr="002A618A" w:rsidRDefault="002A618A" w:rsidP="002A61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>Постановлением Правительством Российской Федерации от 29.03.2018 № 339 внесены изменения в Правила признания лица инвалидом, вступившие в действие с 14 апреля 2018 года.</w:t>
      </w:r>
    </w:p>
    <w:p w14:paraId="4A72E90A" w14:textId="77777777" w:rsidR="002A618A" w:rsidRPr="002A618A" w:rsidRDefault="002A618A" w:rsidP="002A61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группа инвалидности без указания срока переосвидетельствования либо несовершеннолетним – категория «ребенок-инвалид» до достижения ими 18 лет будут устанавливаться гражданам, имеющим заболевания, предусмотренные новым разделом III приложения к Правилам признания лица инвалидом. Таким образом, будет исключена возможность определения срока установления инвалидности по усмотрению специалиста МСЭ.</w:t>
      </w:r>
    </w:p>
    <w:p w14:paraId="34C0177D" w14:textId="77777777" w:rsidR="002A618A" w:rsidRPr="002A618A" w:rsidRDefault="002A618A" w:rsidP="002A61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>При этом, названное приложение изложено в новой редакции: приведенный в нем перечень заболеваний, дефектов, необратимых морфологических изменений, нарушений функций органов и систем организма, а также показаний и условий в целях установления группы инвалидности и категории «ребенок-инвалид» расширен.</w:t>
      </w:r>
    </w:p>
    <w:p w14:paraId="0858717F" w14:textId="77777777" w:rsidR="002A618A" w:rsidRPr="002A618A" w:rsidRDefault="002A618A" w:rsidP="002A61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 xml:space="preserve">Одновременно вносятся изменения в правила установления категории «ребенок-инвалид». Так, указанная категория будет устанавливаться сроком 1-2-5 лет до достижения гражданином возраста 14 лет либо 18 лет, причем на 5 лет, до достижения возраста 14 лет либо 18 лет эта категория </w:t>
      </w:r>
      <w:proofErr w:type="gramStart"/>
      <w:r w:rsidRPr="002A618A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2A618A">
        <w:rPr>
          <w:rFonts w:ascii="Times New Roman" w:hAnsi="Times New Roman" w:cs="Times New Roman"/>
          <w:sz w:val="28"/>
          <w:szCs w:val="28"/>
        </w:rPr>
        <w:t xml:space="preserve"> устанавливается гражданам, имеющим заболевания, предусмотренные разделами I и II приложения к Правилам.</w:t>
      </w:r>
    </w:p>
    <w:p w14:paraId="55956653" w14:textId="77777777" w:rsidR="002A618A" w:rsidRPr="002A618A" w:rsidRDefault="002A618A" w:rsidP="002A61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618A">
        <w:rPr>
          <w:rFonts w:ascii="Times New Roman" w:hAnsi="Times New Roman" w:cs="Times New Roman"/>
          <w:sz w:val="28"/>
          <w:szCs w:val="28"/>
        </w:rPr>
        <w:t xml:space="preserve">В соответствии с изменениями, в ряде случаев инвалидность может быть установлена как на дому, так и при заочном освидетельствовании. Для этого гражданин должен будет иметь заболевание, предусмотренное разделом IV приложения к Правилам. Кроме этого, </w:t>
      </w:r>
      <w:proofErr w:type="gramStart"/>
      <w:r w:rsidRPr="002A618A">
        <w:rPr>
          <w:rFonts w:ascii="Times New Roman" w:hAnsi="Times New Roman" w:cs="Times New Roman"/>
          <w:sz w:val="28"/>
          <w:szCs w:val="28"/>
        </w:rPr>
        <w:t>заочная</w:t>
      </w:r>
      <w:proofErr w:type="gramEnd"/>
      <w:r w:rsidRPr="002A618A">
        <w:rPr>
          <w:rFonts w:ascii="Times New Roman" w:hAnsi="Times New Roman" w:cs="Times New Roman"/>
          <w:sz w:val="28"/>
          <w:szCs w:val="28"/>
        </w:rPr>
        <w:t xml:space="preserve"> МСЭ может проводиться в случае отсутствия положительных результатов проведенных в отношении инвалида реабилитационных или </w:t>
      </w:r>
      <w:proofErr w:type="spellStart"/>
      <w:r w:rsidRPr="002A618A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2A618A">
        <w:rPr>
          <w:rFonts w:ascii="Times New Roman" w:hAnsi="Times New Roman" w:cs="Times New Roman"/>
          <w:sz w:val="28"/>
          <w:szCs w:val="28"/>
        </w:rPr>
        <w:t xml:space="preserve"> мероприятий. При принятии решения о заочном освидетельствовании гражданина учитываются 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сообщения, а также тяжелое общее состояния гражданина, препятствующее его транспортировке.</w:t>
      </w:r>
    </w:p>
    <w:p w14:paraId="5FD7E28B" w14:textId="4D40B808" w:rsidR="00B1021C" w:rsidRPr="00D4649A" w:rsidRDefault="002A618A" w:rsidP="002A61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618A">
        <w:rPr>
          <w:rFonts w:ascii="Times New Roman" w:hAnsi="Times New Roman" w:cs="Times New Roman"/>
          <w:sz w:val="28"/>
          <w:szCs w:val="28"/>
        </w:rPr>
        <w:t xml:space="preserve">Новая редакция Правил признания лица инвалидом включает перечень целей, в которых может проводиться МСЭ. Среди них: установление группы инвалидности; установление категории «ребенок-инвалид»; установление причин инвалидности; установление времени наступления инвалидности; установление срока инвалидности; определение степени утраты профессиональной трудоспособности в процентах; определение нуждаемости по состоянию здоровья в постоянном постороннем уходе близкого родственника; </w:t>
      </w:r>
      <w:proofErr w:type="gramStart"/>
      <w:r w:rsidRPr="002A618A">
        <w:rPr>
          <w:rFonts w:ascii="Times New Roman" w:hAnsi="Times New Roman" w:cs="Times New Roman"/>
          <w:sz w:val="28"/>
          <w:szCs w:val="28"/>
        </w:rPr>
        <w:t xml:space="preserve">разработка индивидуальной программы реабилитации или </w:t>
      </w:r>
      <w:proofErr w:type="spellStart"/>
      <w:r w:rsidRPr="002A618A">
        <w:rPr>
          <w:rFonts w:ascii="Times New Roman" w:hAnsi="Times New Roman" w:cs="Times New Roman"/>
          <w:sz w:val="28"/>
          <w:szCs w:val="28"/>
        </w:rPr>
        <w:lastRenderedPageBreak/>
        <w:t>абилитации</w:t>
      </w:r>
      <w:proofErr w:type="spellEnd"/>
      <w:r w:rsidRPr="002A618A">
        <w:rPr>
          <w:rFonts w:ascii="Times New Roman" w:hAnsi="Times New Roman" w:cs="Times New Roman"/>
          <w:sz w:val="28"/>
          <w:szCs w:val="28"/>
        </w:rPr>
        <w:t xml:space="preserve"> инвалида (ребенка-инвалида) и т. д. Введение этой нормы позволит гражданам обращаться в бюро МСЭ самостоятельно, когда у него отсутствует на руках соответствующее направление, а также для решения конкретного вопроса без обязательного переосвидетельствования, в том числе для внесения изменений в индивидуальную программу реабилитации или </w:t>
      </w:r>
      <w:proofErr w:type="spellStart"/>
      <w:r w:rsidRPr="002A618A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2A618A">
        <w:rPr>
          <w:rFonts w:ascii="Times New Roman" w:hAnsi="Times New Roman" w:cs="Times New Roman"/>
          <w:sz w:val="28"/>
          <w:szCs w:val="28"/>
        </w:rPr>
        <w:t xml:space="preserve"> инвалида.</w:t>
      </w:r>
      <w:proofErr w:type="gramEnd"/>
    </w:p>
    <w:sectPr w:rsidR="00B1021C" w:rsidRPr="00D4649A" w:rsidSect="00D4649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73"/>
    <w:rsid w:val="00052E08"/>
    <w:rsid w:val="002A618A"/>
    <w:rsid w:val="003B1967"/>
    <w:rsid w:val="00B1021C"/>
    <w:rsid w:val="00D4649A"/>
    <w:rsid w:val="00E2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B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Авдеевы</dc:creator>
  <cp:lastModifiedBy>Авдеевы</cp:lastModifiedBy>
  <cp:revision>3</cp:revision>
  <dcterms:created xsi:type="dcterms:W3CDTF">2018-06-26T22:23:00Z</dcterms:created>
  <dcterms:modified xsi:type="dcterms:W3CDTF">2018-06-26T22:23:00Z</dcterms:modified>
</cp:coreProperties>
</file>