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3FF" w:rsidRPr="002B43FF" w:rsidRDefault="002B43FF" w:rsidP="002B43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2B43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Прокуратура</w:t>
      </w:r>
    </w:p>
    <w:p w:rsidR="002B43FF" w:rsidRPr="002B43FF" w:rsidRDefault="002B43FF" w:rsidP="002B43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3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Прокуратура Курского района  сообщает.</w:t>
      </w:r>
    </w:p>
    <w:p w:rsidR="002B43FF" w:rsidRPr="002B43FF" w:rsidRDefault="002B43FF" w:rsidP="002B43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3F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Сотрудниками прокуратуры, первый вторник каждого месяца,  проводится Всероссийский день прием предпринимателей.</w:t>
      </w:r>
    </w:p>
    <w:p w:rsidR="002B43FF" w:rsidRPr="002B43FF" w:rsidRDefault="002B43FF" w:rsidP="002B43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3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возникшим вопросам следует обращаться по адресу:</w:t>
      </w:r>
    </w:p>
    <w:p w:rsidR="002B43FF" w:rsidRPr="002B43FF" w:rsidRDefault="002B43FF" w:rsidP="002B43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3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Прокуратура Курского района г. Курск, ул. Станционная 12/1</w:t>
      </w:r>
    </w:p>
    <w:p w:rsidR="002B43FF" w:rsidRPr="002B43FF" w:rsidRDefault="002B43FF" w:rsidP="002B43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3FF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по телефону:</w:t>
      </w:r>
    </w:p>
    <w:p w:rsidR="002B43FF" w:rsidRPr="002B43FF" w:rsidRDefault="002B43FF" w:rsidP="002B43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3FF">
        <w:rPr>
          <w:rFonts w:ascii="Times New Roman" w:eastAsia="Times New Roman" w:hAnsi="Times New Roman" w:cs="Times New Roman"/>
          <w:sz w:val="24"/>
          <w:szCs w:val="24"/>
          <w:lang w:eastAsia="ru-RU"/>
        </w:rPr>
        <w:t>(84712) 26-15-30, 26-12-54</w:t>
      </w:r>
    </w:p>
    <w:p w:rsidR="00412ECB" w:rsidRDefault="00412ECB"/>
    <w:sectPr w:rsidR="00412E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88C"/>
    <w:rsid w:val="002B43FF"/>
    <w:rsid w:val="00412ECB"/>
    <w:rsid w:val="00652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56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2018-07-31T09:56:00Z</dcterms:created>
  <dcterms:modified xsi:type="dcterms:W3CDTF">2018-07-31T09:56:00Z</dcterms:modified>
</cp:coreProperties>
</file>