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74" w:rsidRDefault="00462874" w:rsidP="00462874">
      <w:pPr>
        <w:pStyle w:val="a3"/>
        <w:jc w:val="both"/>
      </w:pPr>
      <w:r>
        <w:t>Правом на личный прием в первоочередном порядке могут вос</w:t>
      </w:r>
      <w:r>
        <w:softHyphen/>
        <w:t>пользоваться Герои Советского Союза, Герои Российской Федерации и полные кавалеры ордена Славы, а также инвалиды I и II группы, их законные представители.</w:t>
      </w:r>
    </w:p>
    <w:p w:rsidR="00462874" w:rsidRDefault="00462874" w:rsidP="00462874">
      <w:pPr>
        <w:pStyle w:val="a3"/>
        <w:jc w:val="both"/>
      </w:pPr>
      <w:proofErr w:type="gramStart"/>
      <w:r>
        <w:t xml:space="preserve">А так же </w:t>
      </w:r>
      <w:hyperlink r:id="rId4" w:tooltip="Ветеран" w:history="1">
        <w:r>
          <w:rPr>
            <w:rStyle w:val="a4"/>
          </w:rPr>
          <w:t>ветераны</w:t>
        </w:r>
      </w:hyperlink>
      <w:r>
        <w:t xml:space="preserve"> и инвалиды Великой Отечественной войны; ветераны и инвалиды боевых действий, их законные представители, семьи, имеющие детей-инвалидов; граждане, указанные в ст. 13 Закона Российской Федерации от 01.01.01 г. № 000-1 «О </w:t>
      </w:r>
      <w:hyperlink r:id="rId5" w:tooltip="Защита социальная" w:history="1">
        <w:r>
          <w:rPr>
            <w:rStyle w:val="a4"/>
          </w:rPr>
          <w:t>социальной защите</w:t>
        </w:r>
      </w:hyperlink>
      <w:r>
        <w:t xml:space="preserve"> граждан, подвергшихся воздействию радиации вследствие катастрофы на Чернобыльской </w:t>
      </w:r>
      <w:hyperlink r:id="rId6" w:tooltip="Атомные электростанции" w:history="1">
        <w:r>
          <w:rPr>
            <w:rStyle w:val="a4"/>
          </w:rPr>
          <w:t>АЭС</w:t>
        </w:r>
      </w:hyperlink>
      <w:r>
        <w:t xml:space="preserve">»; лица, признанные пострадавшими от политических репрессий, </w:t>
      </w:r>
      <w:hyperlink r:id="rId7" w:tooltip="Беременность" w:history="1">
        <w:r>
          <w:rPr>
            <w:rStyle w:val="a4"/>
          </w:rPr>
          <w:t>беременные</w:t>
        </w:r>
      </w:hyperlink>
      <w:r>
        <w:t xml:space="preserve"> женщины;</w:t>
      </w:r>
      <w:proofErr w:type="gramEnd"/>
      <w:r>
        <w:t xml:space="preserve"> граждане, пришедшие на прием с детьми в возрасте до трех лет и другие.</w:t>
      </w:r>
    </w:p>
    <w:p w:rsidR="006D373B" w:rsidRDefault="006D373B"/>
    <w:sectPr w:rsidR="006D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874"/>
    <w:rsid w:val="00462874"/>
    <w:rsid w:val="006D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2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erem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tomnie_yelektrostantcii/" TargetMode="External"/><Relationship Id="rId5" Type="http://schemas.openxmlformats.org/officeDocument/2006/relationships/hyperlink" Target="https://pandia.ru/text/category/zashita_sotcialmznaya/" TargetMode="External"/><Relationship Id="rId4" Type="http://schemas.openxmlformats.org/officeDocument/2006/relationships/hyperlink" Target="https://pandia.ru/text/category/veter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2019-11-01T09:32:00Z</cp:lastPrinted>
  <dcterms:created xsi:type="dcterms:W3CDTF">2019-11-01T09:30:00Z</dcterms:created>
  <dcterms:modified xsi:type="dcterms:W3CDTF">2019-11-01T09:33:00Z</dcterms:modified>
</cp:coreProperties>
</file>