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7F46" w:rsidTr="00D37F46">
        <w:tc>
          <w:tcPr>
            <w:tcW w:w="4785" w:type="dxa"/>
          </w:tcPr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2225" cy="1057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37F46" w:rsidRPr="00D37F46" w:rsidRDefault="000003FA" w:rsidP="00D37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пересмотре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кадастровой стоимости</w:t>
            </w:r>
          </w:p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B4BB4" w:rsidRDefault="002B4BB4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BB4" w:rsidRDefault="00D37F46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F46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</w:t>
      </w:r>
    </w:p>
    <w:p w:rsidR="000003FA" w:rsidRPr="000003FA" w:rsidRDefault="000003FA" w:rsidP="0000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FA">
        <w:rPr>
          <w:rFonts w:ascii="Times New Roman" w:hAnsi="Times New Roman" w:cs="Times New Roman"/>
          <w:sz w:val="28"/>
          <w:szCs w:val="28"/>
        </w:rPr>
        <w:t xml:space="preserve">За 9 месяцев 2019 года комиссией по рассмотрению споров о результатах определения кадастровой стоимости при Управлении Росреестра по Курской области, </w:t>
      </w:r>
      <w:r w:rsidRPr="000003FA">
        <w:rPr>
          <w:rFonts w:ascii="Times New Roman" w:hAnsi="Times New Roman" w:cs="Times New Roman"/>
          <w:b/>
          <w:bCs/>
          <w:sz w:val="28"/>
          <w:szCs w:val="28"/>
        </w:rPr>
        <w:t>рассмотрено 363 заявления в отношении 600 объектов недвижимости</w:t>
      </w:r>
      <w:r w:rsidRPr="000003FA">
        <w:rPr>
          <w:rFonts w:ascii="Times New Roman" w:hAnsi="Times New Roman" w:cs="Times New Roman"/>
          <w:sz w:val="28"/>
          <w:szCs w:val="28"/>
        </w:rPr>
        <w:t>. Доля решений, принятых комиссиями в пользу заявителей, составила 62,8% (за 9 месяцев 2018 г. – 67%). Суммарная величина кадастровой стоимости до рассмотрения заявлений в комиссиях составляла 6,1 млрд. рублей, после – 3,15 млрд. рублей, что свидетельствует о её снижении на 48,4%.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0003FA">
        <w:rPr>
          <w:color w:val="000000"/>
          <w:sz w:val="28"/>
          <w:szCs w:val="28"/>
        </w:rPr>
        <w:t>Росреестр</w:t>
      </w:r>
      <w:proofErr w:type="spellEnd"/>
      <w:r w:rsidRPr="000003FA">
        <w:rPr>
          <w:color w:val="000000"/>
          <w:sz w:val="28"/>
          <w:szCs w:val="28"/>
        </w:rPr>
        <w:t xml:space="preserve"> напоминает, что Правительством Российской Федерации </w:t>
      </w:r>
      <w:proofErr w:type="gramStart"/>
      <w:r w:rsidRPr="000003FA">
        <w:rPr>
          <w:color w:val="000000"/>
          <w:sz w:val="28"/>
          <w:szCs w:val="28"/>
        </w:rPr>
        <w:t>одобрен и внесён</w:t>
      </w:r>
      <w:proofErr w:type="gramEnd"/>
      <w:r w:rsidRPr="000003FA">
        <w:rPr>
          <w:color w:val="000000"/>
          <w:sz w:val="28"/>
          <w:szCs w:val="28"/>
        </w:rPr>
        <w:t xml:space="preserve"> в Госдуму России </w:t>
      </w:r>
      <w:hyperlink r:id="rId5" w:history="1">
        <w:r w:rsidRPr="000003FA">
          <w:rPr>
            <w:rStyle w:val="a3"/>
            <w:b/>
            <w:bCs/>
            <w:i/>
            <w:iCs/>
            <w:sz w:val="28"/>
            <w:szCs w:val="28"/>
          </w:rPr>
          <w:t>проект Федерального закона</w:t>
        </w:r>
      </w:hyperlink>
      <w:r w:rsidRPr="000003FA">
        <w:rPr>
          <w:b/>
          <w:bCs/>
          <w:i/>
          <w:iCs/>
          <w:color w:val="000000"/>
          <w:sz w:val="28"/>
          <w:szCs w:val="28"/>
        </w:rPr>
        <w:t> «О внесении изменений в отдельные законодательные акты Российской Федерации в части совершенствования государственной кадастровой оценки»</w:t>
      </w:r>
      <w:r w:rsidRPr="000003FA">
        <w:rPr>
          <w:color w:val="000000"/>
          <w:sz w:val="28"/>
          <w:szCs w:val="28"/>
        </w:rPr>
        <w:t>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03FA">
        <w:rPr>
          <w:color w:val="000000"/>
          <w:sz w:val="28"/>
          <w:szCs w:val="28"/>
        </w:rPr>
        <w:t>Заместитель Министра экономического развития Российской Федерации – руководитель Росреестра </w:t>
      </w:r>
      <w:r w:rsidRPr="000003FA">
        <w:rPr>
          <w:b/>
          <w:bCs/>
          <w:color w:val="000000"/>
          <w:sz w:val="28"/>
          <w:szCs w:val="28"/>
        </w:rPr>
        <w:t xml:space="preserve">Виктория </w:t>
      </w:r>
      <w:proofErr w:type="spellStart"/>
      <w:r w:rsidRPr="000003FA">
        <w:rPr>
          <w:b/>
          <w:bCs/>
          <w:color w:val="000000"/>
          <w:sz w:val="28"/>
          <w:szCs w:val="28"/>
        </w:rPr>
        <w:t>Абрамченко</w:t>
      </w:r>
      <w:proofErr w:type="spellEnd"/>
      <w:r w:rsidRPr="000003FA">
        <w:rPr>
          <w:color w:val="000000"/>
          <w:sz w:val="28"/>
          <w:szCs w:val="28"/>
        </w:rPr>
        <w:t> отмечает, что </w:t>
      </w:r>
      <w:r w:rsidRPr="000003FA">
        <w:rPr>
          <w:i/>
          <w:iCs/>
          <w:color w:val="000000"/>
          <w:sz w:val="28"/>
          <w:szCs w:val="28"/>
        </w:rPr>
        <w:t>«</w:t>
      </w:r>
      <w:r w:rsidRPr="000003FA">
        <w:rPr>
          <w:b/>
          <w:bCs/>
          <w:i/>
          <w:iCs/>
          <w:color w:val="000000"/>
          <w:sz w:val="28"/>
          <w:szCs w:val="28"/>
        </w:rPr>
        <w:t>законопроект направлен на защиту интересов одновременно и правообладателей объектов недвижимости, и органов власти</w:t>
      </w:r>
      <w:r w:rsidRPr="000003FA">
        <w:rPr>
          <w:i/>
          <w:iCs/>
          <w:color w:val="000000"/>
          <w:sz w:val="28"/>
          <w:szCs w:val="28"/>
        </w:rPr>
        <w:t>».</w:t>
      </w:r>
    </w:p>
    <w:p w:rsid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55pt;margin-top:6.45pt;width:479.25pt;height:0;z-index:251658240" o:connectortype="straight"/>
        </w:pic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0003FA">
        <w:rPr>
          <w:b/>
          <w:bCs/>
          <w:i/>
          <w:iCs/>
          <w:color w:val="000000"/>
        </w:rPr>
        <w:t>Справочно</w:t>
      </w:r>
      <w:proofErr w:type="spellEnd"/>
      <w:r w:rsidRPr="000003FA">
        <w:rPr>
          <w:b/>
          <w:bCs/>
          <w:i/>
          <w:iCs/>
          <w:color w:val="000000"/>
        </w:rPr>
        <w:t>: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0003FA">
        <w:rPr>
          <w:i/>
          <w:iCs/>
          <w:color w:val="000000"/>
        </w:rPr>
        <w:t>Росреестр</w:t>
      </w:r>
      <w:proofErr w:type="spellEnd"/>
      <w:r w:rsidRPr="000003FA">
        <w:rPr>
          <w:i/>
          <w:iCs/>
          <w:color w:val="000000"/>
        </w:rPr>
        <w:t> не проводит кадастровую оценку объектов недвижимости. При этом ведомство обеспечивает работу комиссий, которые рассматривают вопросы пересмотра результатов определения кадастровой стоимости, определенной в порядке, действовавшем до 1 января 2017 года.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003FA">
        <w:rPr>
          <w:i/>
          <w:iCs/>
          <w:color w:val="000000"/>
        </w:rPr>
        <w:t xml:space="preserve">Заинтересованные лица могут обратиться в такие комиссии, если у них есть документы, подтверждающие недостоверность сведений об объекте недвижимости, использованных при определении его кадастровой </w:t>
      </w:r>
      <w:proofErr w:type="gramStart"/>
      <w:r w:rsidRPr="000003FA">
        <w:rPr>
          <w:i/>
          <w:iCs/>
          <w:color w:val="000000"/>
        </w:rPr>
        <w:t>стоимости</w:t>
      </w:r>
      <w:proofErr w:type="gramEnd"/>
      <w:r w:rsidRPr="000003FA">
        <w:rPr>
          <w:i/>
          <w:iCs/>
          <w:color w:val="000000"/>
        </w:rPr>
        <w:t xml:space="preserve"> либо для уточнения кадастровой стоимости с использованием рыночной оценки, а также направить обращение в суд.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003FA">
        <w:rPr>
          <w:i/>
          <w:iCs/>
          <w:color w:val="000000"/>
        </w:rPr>
        <w:t>До 1 января 2017 года кадастровую стоимость объектов недвижимости определяли независимые оценщики, а утверждали региональные и местные органы власти. С 1 января 2017 года вступил в силу закон «О государственной кадастровой оценке».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003FA">
        <w:rPr>
          <w:i/>
          <w:iCs/>
          <w:color w:val="000000"/>
        </w:rPr>
        <w:t xml:space="preserve">В </w:t>
      </w:r>
      <w:proofErr w:type="gramStart"/>
      <w:r w:rsidRPr="000003FA">
        <w:rPr>
          <w:i/>
          <w:iCs/>
          <w:color w:val="000000"/>
        </w:rPr>
        <w:t>соответствии</w:t>
      </w:r>
      <w:proofErr w:type="gramEnd"/>
      <w:r w:rsidRPr="000003FA">
        <w:rPr>
          <w:i/>
          <w:iCs/>
          <w:color w:val="000000"/>
        </w:rPr>
        <w:t xml:space="preserve"> с данным законом государственная кадастровая оценка недвижимости проводится региональными властями через подведомственные им государственные бюджетные учреждения. Ответственность за работу таких государственных структур по проведению кадастровой оценки возложена на региональные органы власти.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proofErr w:type="gramStart"/>
      <w:r w:rsidRPr="000003FA">
        <w:rPr>
          <w:i/>
          <w:iCs/>
          <w:color w:val="000000"/>
        </w:rPr>
        <w:t>Начиная с 2018 года государственные бюджетные учреждения начали</w:t>
      </w:r>
      <w:proofErr w:type="gramEnd"/>
      <w:r w:rsidRPr="000003FA">
        <w:rPr>
          <w:i/>
          <w:iCs/>
          <w:color w:val="000000"/>
        </w:rPr>
        <w:t xml:space="preserve"> проводить кадастровую оценку в тех субъектах РФ, в которых региональные власти приняли соответствующие решения. Так, в 2018 году по правилам, установленным этим законом, кадастровая оценка проводилась в 35 регионах, а в 2019 году такая оценка ведётся уже в 64 регионах.</w:t>
      </w:r>
    </w:p>
    <w:p w:rsidR="000003FA" w:rsidRPr="000003FA" w:rsidRDefault="000003FA" w:rsidP="000003F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003FA">
        <w:rPr>
          <w:i/>
          <w:iCs/>
          <w:color w:val="000000"/>
        </w:rPr>
        <w:t xml:space="preserve">Курская область вошла в перечни субъектов Российской Федерации, на территории </w:t>
      </w:r>
      <w:proofErr w:type="spellStart"/>
      <w:r w:rsidRPr="000003FA">
        <w:rPr>
          <w:i/>
          <w:iCs/>
          <w:color w:val="000000"/>
        </w:rPr>
        <w:t>котрых</w:t>
      </w:r>
      <w:proofErr w:type="spellEnd"/>
      <w:r w:rsidRPr="000003FA">
        <w:rPr>
          <w:i/>
          <w:iCs/>
          <w:color w:val="000000"/>
        </w:rPr>
        <w:t xml:space="preserve"> проводилась государственная </w:t>
      </w:r>
      <w:proofErr w:type="spellStart"/>
      <w:r w:rsidRPr="000003FA">
        <w:rPr>
          <w:i/>
          <w:iCs/>
          <w:color w:val="000000"/>
        </w:rPr>
        <w:t>кадстровая</w:t>
      </w:r>
      <w:proofErr w:type="spellEnd"/>
      <w:r w:rsidRPr="000003FA">
        <w:rPr>
          <w:i/>
          <w:iCs/>
          <w:color w:val="000000"/>
        </w:rPr>
        <w:t xml:space="preserve"> оценка в 2018-2019гг.</w:t>
      </w:r>
    </w:p>
    <w:sectPr w:rsidR="000003FA" w:rsidRPr="000003FA" w:rsidSect="00000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AC"/>
    <w:rsid w:val="000003FA"/>
    <w:rsid w:val="00024256"/>
    <w:rsid w:val="00073EB9"/>
    <w:rsid w:val="002B4BB4"/>
    <w:rsid w:val="002B6451"/>
    <w:rsid w:val="002C1DE5"/>
    <w:rsid w:val="002D2E9B"/>
    <w:rsid w:val="00305DA1"/>
    <w:rsid w:val="0032798F"/>
    <w:rsid w:val="00347F31"/>
    <w:rsid w:val="003F44E3"/>
    <w:rsid w:val="00593227"/>
    <w:rsid w:val="007C4B39"/>
    <w:rsid w:val="0087614E"/>
    <w:rsid w:val="00912FDC"/>
    <w:rsid w:val="009F1DDC"/>
    <w:rsid w:val="00A06E5F"/>
    <w:rsid w:val="00A20944"/>
    <w:rsid w:val="00A558E8"/>
    <w:rsid w:val="00A626E0"/>
    <w:rsid w:val="00AA3382"/>
    <w:rsid w:val="00AF6CAC"/>
    <w:rsid w:val="00C711DB"/>
    <w:rsid w:val="00CA5EAC"/>
    <w:rsid w:val="00D37F46"/>
    <w:rsid w:val="00E75FA7"/>
    <w:rsid w:val="00EB6378"/>
    <w:rsid w:val="00ED7846"/>
    <w:rsid w:val="00F6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DA1"/>
    <w:rPr>
      <w:color w:val="0000FF"/>
      <w:u w:val="single"/>
    </w:rPr>
  </w:style>
  <w:style w:type="table" w:styleId="a4">
    <w:name w:val="Table Grid"/>
    <w:basedOn w:val="a1"/>
    <w:uiPriority w:val="59"/>
    <w:rsid w:val="00D37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F4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0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press/news/viktoriya-abramchenko-zakonoproekt-o-sovershenstvovanii-poryadka-opredeleniya-kadastrovoy-stoimosti-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 И</dc:creator>
  <cp:lastModifiedBy>Азарова Юлия Валерьевна</cp:lastModifiedBy>
  <cp:revision>2</cp:revision>
  <cp:lastPrinted>2019-10-29T12:25:00Z</cp:lastPrinted>
  <dcterms:created xsi:type="dcterms:W3CDTF">2019-11-01T09:38:00Z</dcterms:created>
  <dcterms:modified xsi:type="dcterms:W3CDTF">2019-11-01T09:38:00Z</dcterms:modified>
</cp:coreProperties>
</file>