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6A" w:rsidRPr="0029796A" w:rsidRDefault="0029796A" w:rsidP="0029796A">
      <w:pPr>
        <w:widowControl w:val="0"/>
        <w:suppressAutoHyphens/>
        <w:spacing w:after="120" w:line="240" w:lineRule="auto"/>
        <w:jc w:val="center"/>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АДМИНИСТРАЦИЯ  ПАШКОВСКОГО  СЕЛЬСОВЕТА</w:t>
      </w:r>
    </w:p>
    <w:p w:rsidR="0029796A" w:rsidRPr="0029796A" w:rsidRDefault="0029796A" w:rsidP="0029796A">
      <w:pPr>
        <w:widowControl w:val="0"/>
        <w:suppressAutoHyphens/>
        <w:spacing w:after="120" w:line="240" w:lineRule="auto"/>
        <w:jc w:val="center"/>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 xml:space="preserve"> КУРСКОГО РАЙОНА   КУРСКОЙ ОБЛАСТИ</w:t>
      </w:r>
    </w:p>
    <w:p w:rsidR="0029796A" w:rsidRPr="0029796A" w:rsidRDefault="0029796A" w:rsidP="0029796A">
      <w:pPr>
        <w:widowControl w:val="0"/>
        <w:suppressAutoHyphens/>
        <w:spacing w:after="0" w:line="240" w:lineRule="auto"/>
        <w:jc w:val="center"/>
        <w:rPr>
          <w:rFonts w:ascii="Times New Roman" w:eastAsia="Andale Sans UI" w:hAnsi="Times New Roman" w:cs="Times New Roman"/>
          <w:bCs/>
          <w:kern w:val="1"/>
          <w:sz w:val="28"/>
          <w:szCs w:val="28"/>
        </w:rPr>
      </w:pPr>
    </w:p>
    <w:p w:rsidR="0029796A" w:rsidRPr="0029796A" w:rsidRDefault="0029796A" w:rsidP="0029796A">
      <w:pPr>
        <w:widowControl w:val="0"/>
        <w:suppressAutoHyphens/>
        <w:spacing w:after="0" w:line="240" w:lineRule="auto"/>
        <w:jc w:val="center"/>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П О С Т А Н О В Л Е Н И Е</w:t>
      </w:r>
    </w:p>
    <w:p w:rsidR="0029796A" w:rsidRPr="0029796A" w:rsidRDefault="0029796A" w:rsidP="0029796A">
      <w:pPr>
        <w:widowControl w:val="0"/>
        <w:suppressAutoHyphens/>
        <w:spacing w:after="0" w:line="240" w:lineRule="auto"/>
        <w:jc w:val="center"/>
        <w:rPr>
          <w:rFonts w:ascii="Times New Roman" w:eastAsia="Andale Sans UI" w:hAnsi="Times New Roman" w:cs="Times New Roman"/>
          <w:b/>
          <w:bCs/>
          <w:kern w:val="1"/>
          <w:sz w:val="28"/>
          <w:szCs w:val="28"/>
        </w:rPr>
      </w:pPr>
    </w:p>
    <w:p w:rsidR="0029796A" w:rsidRPr="0029796A" w:rsidRDefault="0029796A" w:rsidP="0029796A">
      <w:pPr>
        <w:widowControl w:val="0"/>
        <w:suppressAutoHyphens/>
        <w:spacing w:after="0" w:line="240" w:lineRule="auto"/>
        <w:jc w:val="center"/>
        <w:rPr>
          <w:rFonts w:ascii="Times New Roman" w:eastAsia="Andale Sans UI" w:hAnsi="Times New Roman" w:cs="Times New Roman"/>
          <w:b/>
          <w:bCs/>
          <w:kern w:val="1"/>
          <w:sz w:val="28"/>
          <w:szCs w:val="28"/>
        </w:rPr>
      </w:pPr>
    </w:p>
    <w:p w:rsidR="0029796A" w:rsidRPr="0029796A" w:rsidRDefault="0029796A" w:rsidP="0029796A">
      <w:pPr>
        <w:widowControl w:val="0"/>
        <w:suppressAutoHyphens/>
        <w:spacing w:after="0" w:line="240" w:lineRule="auto"/>
        <w:rPr>
          <w:rFonts w:ascii="Times New Roman" w:eastAsia="Andale Sans UI" w:hAnsi="Times New Roman" w:cs="Times New Roman"/>
          <w:bCs/>
          <w:kern w:val="1"/>
          <w:sz w:val="28"/>
          <w:szCs w:val="28"/>
        </w:rPr>
      </w:pPr>
      <w:r>
        <w:rPr>
          <w:rFonts w:ascii="Times New Roman" w:eastAsia="Andale Sans UI" w:hAnsi="Times New Roman" w:cs="Times New Roman"/>
          <w:bCs/>
          <w:kern w:val="1"/>
          <w:sz w:val="28"/>
          <w:szCs w:val="28"/>
        </w:rPr>
        <w:t>от  26 января 2018</w:t>
      </w:r>
      <w:r w:rsidRPr="0029796A">
        <w:rPr>
          <w:rFonts w:ascii="Times New Roman" w:eastAsia="Andale Sans UI" w:hAnsi="Times New Roman" w:cs="Times New Roman"/>
          <w:bCs/>
          <w:kern w:val="1"/>
          <w:sz w:val="28"/>
          <w:szCs w:val="28"/>
        </w:rPr>
        <w:t xml:space="preserve"> года  </w:t>
      </w:r>
    </w:p>
    <w:p w:rsidR="0029796A" w:rsidRPr="0029796A" w:rsidRDefault="0029796A" w:rsidP="0029796A">
      <w:pPr>
        <w:widowControl w:val="0"/>
        <w:suppressAutoHyphens/>
        <w:spacing w:after="0" w:line="240" w:lineRule="auto"/>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д. Чаплыгина                                                            №</w:t>
      </w:r>
      <w:r>
        <w:rPr>
          <w:rFonts w:ascii="Times New Roman" w:eastAsia="Andale Sans UI" w:hAnsi="Times New Roman" w:cs="Times New Roman"/>
          <w:bCs/>
          <w:kern w:val="1"/>
          <w:sz w:val="28"/>
          <w:szCs w:val="28"/>
        </w:rPr>
        <w:t>1</w:t>
      </w:r>
      <w:r w:rsidRPr="0029796A">
        <w:rPr>
          <w:rFonts w:ascii="Times New Roman" w:eastAsia="Andale Sans UI" w:hAnsi="Times New Roman" w:cs="Times New Roman"/>
          <w:bCs/>
          <w:kern w:val="1"/>
          <w:sz w:val="28"/>
          <w:szCs w:val="28"/>
        </w:rPr>
        <w:t>5</w:t>
      </w:r>
    </w:p>
    <w:p w:rsidR="0029796A" w:rsidRPr="0029796A" w:rsidRDefault="0029796A" w:rsidP="0029796A">
      <w:pPr>
        <w:widowControl w:val="0"/>
        <w:suppressAutoHyphens/>
        <w:spacing w:after="0" w:line="240" w:lineRule="auto"/>
        <w:jc w:val="center"/>
        <w:rPr>
          <w:rFonts w:ascii="Times New Roman" w:eastAsia="Andale Sans UI" w:hAnsi="Times New Roman" w:cs="Times New Roman"/>
          <w:b/>
          <w:bCs/>
          <w:kern w:val="1"/>
          <w:sz w:val="28"/>
          <w:szCs w:val="28"/>
        </w:rPr>
      </w:pPr>
    </w:p>
    <w:p w:rsidR="0029796A" w:rsidRPr="0029796A" w:rsidRDefault="0029796A" w:rsidP="0029796A">
      <w:pPr>
        <w:widowControl w:val="0"/>
        <w:suppressAutoHyphens/>
        <w:spacing w:after="0" w:line="240" w:lineRule="auto"/>
        <w:jc w:val="both"/>
        <w:rPr>
          <w:rFonts w:ascii="Times New Roman" w:eastAsia="Andale Sans UI" w:hAnsi="Times New Roman" w:cs="Times New Roman"/>
          <w:bCs/>
          <w:kern w:val="1"/>
          <w:sz w:val="28"/>
          <w:szCs w:val="28"/>
        </w:rPr>
      </w:pPr>
      <w:r w:rsidRPr="0029796A">
        <w:rPr>
          <w:rFonts w:ascii="Times New Roman" w:eastAsia="Andale Sans UI" w:hAnsi="Times New Roman" w:cs="Times New Roman"/>
          <w:bCs/>
          <w:kern w:val="1"/>
          <w:sz w:val="28"/>
          <w:szCs w:val="28"/>
        </w:rPr>
        <w:t>О внесении изменений в Постановление №55 от 29.02.2016 года « Об утверждении  Порядка сообщения муниципальными служащими Администрации Пашковского сельсовета Курского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w:t>
      </w:r>
      <w:r w:rsidR="002F2CE4">
        <w:rPr>
          <w:rFonts w:ascii="Times New Roman" w:eastAsia="Andale Sans UI" w:hAnsi="Times New Roman" w:cs="Times New Roman"/>
          <w:bCs/>
          <w:kern w:val="1"/>
          <w:sz w:val="28"/>
          <w:szCs w:val="28"/>
        </w:rPr>
        <w:t>икту интересов  и об утверждении</w:t>
      </w:r>
      <w:r w:rsidRPr="0029796A">
        <w:rPr>
          <w:rFonts w:ascii="Times New Roman" w:eastAsia="Andale Sans UI" w:hAnsi="Times New Roman" w:cs="Times New Roman"/>
          <w:bCs/>
          <w:kern w:val="1"/>
          <w:sz w:val="28"/>
          <w:szCs w:val="28"/>
        </w:rPr>
        <w:t xml:space="preserve"> Положения о комиссии по соблюдению требований к    служебному     поведению     муниципальных     служащих  Администрации   Пашковского  сельсовета   Курского    района</w:t>
      </w:r>
      <w:r w:rsidR="00556174">
        <w:rPr>
          <w:rFonts w:ascii="Times New Roman" w:eastAsia="Andale Sans UI" w:hAnsi="Times New Roman" w:cs="Times New Roman"/>
          <w:bCs/>
          <w:kern w:val="1"/>
          <w:sz w:val="28"/>
          <w:szCs w:val="28"/>
        </w:rPr>
        <w:t xml:space="preserve"> </w:t>
      </w:r>
      <w:r w:rsidRPr="0029796A">
        <w:rPr>
          <w:rFonts w:ascii="Times New Roman" w:eastAsia="Andale Sans UI" w:hAnsi="Times New Roman" w:cs="Times New Roman"/>
          <w:bCs/>
          <w:kern w:val="1"/>
          <w:sz w:val="28"/>
          <w:szCs w:val="28"/>
        </w:rPr>
        <w:t>Курской области   и   урегулированию   конфликта  интересов в Администрации Пашковского сельсовета Курского района Курской области</w:t>
      </w:r>
      <w:r>
        <w:rPr>
          <w:rFonts w:ascii="Times New Roman" w:eastAsia="Andale Sans UI" w:hAnsi="Times New Roman" w:cs="Times New Roman"/>
          <w:bCs/>
          <w:kern w:val="1"/>
          <w:sz w:val="28"/>
          <w:szCs w:val="28"/>
        </w:rPr>
        <w:t>»</w:t>
      </w: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ab/>
        <w:t>В</w:t>
      </w:r>
      <w:r>
        <w:rPr>
          <w:rFonts w:ascii="Times New Roman" w:eastAsia="Andale Sans UI" w:hAnsi="Times New Roman" w:cs="Times New Roman"/>
          <w:kern w:val="1"/>
          <w:sz w:val="28"/>
          <w:szCs w:val="28"/>
        </w:rPr>
        <w:t>о исполнение</w:t>
      </w:r>
      <w:r w:rsidR="00DC4FD3">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протеста прокуратуры Курского района Курской области от 16.01.2018 года №90-2018 , в </w:t>
      </w:r>
      <w:r w:rsidRPr="0029796A">
        <w:rPr>
          <w:rFonts w:ascii="Times New Roman" w:eastAsia="Andale Sans UI" w:hAnsi="Times New Roman" w:cs="Times New Roman"/>
          <w:kern w:val="1"/>
          <w:sz w:val="28"/>
          <w:szCs w:val="28"/>
        </w:rPr>
        <w:t>соответствии с Указом Прези</w:t>
      </w:r>
      <w:r>
        <w:rPr>
          <w:rFonts w:ascii="Times New Roman" w:eastAsia="Andale Sans UI" w:hAnsi="Times New Roman" w:cs="Times New Roman"/>
          <w:kern w:val="1"/>
          <w:sz w:val="28"/>
          <w:szCs w:val="28"/>
        </w:rPr>
        <w:t>дента Российской Федерации от 19 сентября 2017 г. № 431</w:t>
      </w:r>
      <w:r w:rsidRPr="0029796A">
        <w:rPr>
          <w:rFonts w:ascii="Times New Roman" w:eastAsia="Andale Sans UI" w:hAnsi="Times New Roman" w:cs="Times New Roman"/>
          <w:kern w:val="1"/>
          <w:sz w:val="28"/>
          <w:szCs w:val="28"/>
        </w:rPr>
        <w:t xml:space="preserve"> «О </w:t>
      </w:r>
      <w:r>
        <w:rPr>
          <w:rFonts w:ascii="Times New Roman" w:eastAsia="Andale Sans UI" w:hAnsi="Times New Roman" w:cs="Times New Roman"/>
          <w:kern w:val="1"/>
          <w:sz w:val="28"/>
          <w:szCs w:val="28"/>
        </w:rPr>
        <w:t>внесении изменений в некоторые акты Президента</w:t>
      </w:r>
      <w:r w:rsidRPr="0029796A">
        <w:rPr>
          <w:rFonts w:ascii="Times New Roman" w:eastAsia="Andale Sans UI" w:hAnsi="Times New Roman" w:cs="Times New Roman"/>
          <w:kern w:val="1"/>
          <w:sz w:val="28"/>
          <w:szCs w:val="28"/>
        </w:rPr>
        <w:t xml:space="preserve"> Российской Федерации</w:t>
      </w:r>
      <w:r>
        <w:rPr>
          <w:rFonts w:ascii="Times New Roman" w:eastAsia="Andale Sans UI" w:hAnsi="Times New Roman" w:cs="Times New Roman"/>
          <w:kern w:val="1"/>
          <w:sz w:val="28"/>
          <w:szCs w:val="28"/>
        </w:rPr>
        <w:t xml:space="preserve"> в целях усиления контроля за соблюдением законодательства о противодействии коррупции»</w:t>
      </w:r>
      <w:r w:rsidRPr="0029796A">
        <w:rPr>
          <w:rFonts w:ascii="Times New Roman" w:eastAsia="Andale Sans UI" w:hAnsi="Times New Roman" w:cs="Times New Roman"/>
          <w:kern w:val="1"/>
          <w:sz w:val="28"/>
          <w:szCs w:val="28"/>
        </w:rPr>
        <w:t xml:space="preserve"> Администрация Пашковского сельсовета Курского района Курской области </w:t>
      </w:r>
    </w:p>
    <w:p w:rsidR="0066756B" w:rsidRPr="0029796A" w:rsidRDefault="0066756B"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29796A" w:rsidP="0029796A">
      <w:pPr>
        <w:widowControl w:val="0"/>
        <w:suppressAutoHyphens/>
        <w:spacing w:after="0" w:line="240" w:lineRule="auto"/>
        <w:jc w:val="center"/>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ПОСТАНОВЛЯЕТ:</w:t>
      </w:r>
    </w:p>
    <w:p w:rsidR="0029796A" w:rsidRPr="0029796A" w:rsidRDefault="0029796A" w:rsidP="0029796A">
      <w:pPr>
        <w:widowControl w:val="0"/>
        <w:suppressAutoHyphens/>
        <w:spacing w:after="0" w:line="240" w:lineRule="auto"/>
        <w:jc w:val="both"/>
        <w:rPr>
          <w:rFonts w:ascii="Times New Roman" w:eastAsia="Andale Sans UI" w:hAnsi="Times New Roman" w:cs="Times New Roman"/>
          <w:b/>
          <w:kern w:val="1"/>
          <w:sz w:val="28"/>
          <w:szCs w:val="28"/>
        </w:rPr>
      </w:pPr>
    </w:p>
    <w:p w:rsidR="0029796A" w:rsidRDefault="0066756B" w:rsidP="0029796A">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1.   Положение о комиссиях</w:t>
      </w:r>
      <w:r w:rsidR="0029796A" w:rsidRPr="0029796A">
        <w:rPr>
          <w:rFonts w:ascii="Times New Roman" w:eastAsia="Andale Sans UI" w:hAnsi="Times New Roman" w:cs="Times New Roman"/>
          <w:kern w:val="1"/>
          <w:sz w:val="28"/>
          <w:szCs w:val="28"/>
        </w:rPr>
        <w:t xml:space="preserve">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w:t>
      </w:r>
      <w:r w:rsidR="00BA2A27">
        <w:rPr>
          <w:rFonts w:ascii="Times New Roman" w:eastAsia="Andale Sans UI" w:hAnsi="Times New Roman" w:cs="Times New Roman"/>
          <w:kern w:val="1"/>
          <w:sz w:val="28"/>
          <w:szCs w:val="28"/>
        </w:rPr>
        <w:t>Курского района Курской области  дополнить пунктом 15</w:t>
      </w:r>
      <w:r w:rsidR="00682B10">
        <w:rPr>
          <w:rFonts w:ascii="Times New Roman" w:eastAsia="Andale Sans UI" w:hAnsi="Times New Roman" w:cs="Times New Roman"/>
          <w:kern w:val="1"/>
          <w:sz w:val="28"/>
          <w:szCs w:val="28"/>
        </w:rPr>
        <w:t>.</w:t>
      </w:r>
      <w:r w:rsidR="00BA2A27">
        <w:rPr>
          <w:rFonts w:ascii="Times New Roman" w:eastAsia="Andale Sans UI" w:hAnsi="Times New Roman" w:cs="Times New Roman"/>
          <w:kern w:val="1"/>
          <w:sz w:val="28"/>
          <w:szCs w:val="28"/>
        </w:rPr>
        <w:t>6 следующего содержания:</w:t>
      </w:r>
    </w:p>
    <w:p w:rsidR="00BA2A27" w:rsidRDefault="00BA2A27" w:rsidP="00BA2A27">
      <w:pPr>
        <w:widowControl w:val="0"/>
        <w:suppressAutoHyphens/>
        <w:spacing w:after="0" w:line="240" w:lineRule="auto"/>
        <w:ind w:firstLine="708"/>
        <w:jc w:val="both"/>
        <w:rPr>
          <w:rFonts w:ascii="Times New Roman" w:eastAsia="Andale Sans UI" w:hAnsi="Times New Roman" w:cs="Times New Roman"/>
          <w:kern w:val="1"/>
          <w:sz w:val="28"/>
          <w:szCs w:val="28"/>
        </w:rPr>
      </w:pPr>
    </w:p>
    <w:p w:rsidR="006178B4" w:rsidRDefault="006178B4" w:rsidP="00BA2A27">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«Мотивированные заключения, предусмотренные пунктами 15.1, 15.3, и 15,4 настоящего Положения, должны содержать:</w:t>
      </w:r>
    </w:p>
    <w:p w:rsidR="00BA2A27" w:rsidRDefault="00BA2A27" w:rsidP="00BA2A27">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а) информацию, изложенную в обращениях или уведомлениях, указанных в абзацах втором и третьем подпункта «б» и подпункте «д» пункта 14 настоящего Положения;</w:t>
      </w:r>
    </w:p>
    <w:p w:rsidR="00BA2A27" w:rsidRDefault="00BA2A27" w:rsidP="00BA2A27">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б) информацию, полученную от государственных органов, органов местного самоуправления и заинтересованных организаций на основании </w:t>
      </w:r>
      <w:r>
        <w:rPr>
          <w:rFonts w:ascii="Times New Roman" w:eastAsia="Andale Sans UI" w:hAnsi="Times New Roman" w:cs="Times New Roman"/>
          <w:kern w:val="1"/>
          <w:sz w:val="28"/>
          <w:szCs w:val="28"/>
        </w:rPr>
        <w:lastRenderedPageBreak/>
        <w:t>запросов;</w:t>
      </w:r>
    </w:p>
    <w:p w:rsidR="00BA2A27" w:rsidRDefault="00BA2A27" w:rsidP="00BA2A27">
      <w:pPr>
        <w:widowControl w:val="0"/>
        <w:suppressAutoHyphens/>
        <w:spacing w:after="0" w:line="240" w:lineRule="auto"/>
        <w:ind w:firstLine="708"/>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w:t>
      </w:r>
      <w:r w:rsidR="00682B10">
        <w:rPr>
          <w:rFonts w:ascii="Times New Roman" w:eastAsia="Andale Sans UI" w:hAnsi="Times New Roman" w:cs="Times New Roman"/>
          <w:kern w:val="1"/>
          <w:sz w:val="28"/>
          <w:szCs w:val="28"/>
        </w:rPr>
        <w:t xml:space="preserve"> и подпункте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
    <w:p w:rsidR="0066756B" w:rsidRPr="0029796A" w:rsidRDefault="0066756B"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66756B" w:rsidP="0029796A">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2</w:t>
      </w:r>
      <w:r w:rsidR="0029796A" w:rsidRPr="0029796A">
        <w:rPr>
          <w:rFonts w:ascii="Times New Roman" w:eastAsia="Andale Sans UI" w:hAnsi="Times New Roman" w:cs="Times New Roman"/>
          <w:kern w:val="1"/>
          <w:sz w:val="28"/>
          <w:szCs w:val="28"/>
        </w:rPr>
        <w:t xml:space="preserve">.  Постановление вступает в силу со дня его подписания  и подлежит  размещению на официальном сайте Администрации Пашковского сельсовета Курского района Курской области в сети «Интернет».          </w:t>
      </w: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ab/>
      </w: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 xml:space="preserve">Глава Пашковского сельсовета                                   </w:t>
      </w: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r w:rsidRPr="0029796A">
        <w:rPr>
          <w:rFonts w:ascii="Times New Roman" w:eastAsia="Andale Sans UI" w:hAnsi="Times New Roman" w:cs="Times New Roman"/>
          <w:kern w:val="1"/>
          <w:sz w:val="28"/>
          <w:szCs w:val="28"/>
        </w:rPr>
        <w:t>Курского района Курской области                                  С.Н. Хорьяков</w:t>
      </w: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29796A" w:rsidP="0029796A">
      <w:pPr>
        <w:widowControl w:val="0"/>
        <w:suppressAutoHyphens/>
        <w:spacing w:after="0" w:line="240" w:lineRule="auto"/>
        <w:jc w:val="both"/>
        <w:rPr>
          <w:rFonts w:ascii="Times New Roman" w:eastAsia="Andale Sans UI" w:hAnsi="Times New Roman" w:cs="Times New Roman"/>
          <w:kern w:val="1"/>
          <w:sz w:val="28"/>
          <w:szCs w:val="28"/>
        </w:rPr>
      </w:pPr>
    </w:p>
    <w:p w:rsidR="0029796A" w:rsidRPr="0029796A" w:rsidRDefault="0029796A" w:rsidP="0029796A">
      <w:pPr>
        <w:suppressAutoHyphens/>
        <w:autoSpaceDE w:val="0"/>
        <w:spacing w:after="0" w:line="240" w:lineRule="auto"/>
        <w:jc w:val="both"/>
        <w:rPr>
          <w:rFonts w:ascii="Times New Roman" w:eastAsia="Times New Roman" w:hAnsi="Times New Roman" w:cs="Times New Roman"/>
          <w:sz w:val="28"/>
          <w:szCs w:val="28"/>
          <w:lang w:eastAsia="ar-SA"/>
        </w:rPr>
      </w:pPr>
    </w:p>
    <w:p w:rsidR="0029796A" w:rsidRPr="0029796A" w:rsidRDefault="0029796A" w:rsidP="0029796A">
      <w:pPr>
        <w:suppressAutoHyphens/>
        <w:autoSpaceDE w:val="0"/>
        <w:spacing w:after="0" w:line="240" w:lineRule="auto"/>
        <w:jc w:val="both"/>
        <w:rPr>
          <w:rFonts w:ascii="Times New Roman" w:eastAsia="Times New Roman" w:hAnsi="Times New Roman" w:cs="Times New Roman"/>
          <w:sz w:val="28"/>
          <w:szCs w:val="28"/>
          <w:lang w:eastAsia="ar-SA"/>
        </w:rPr>
      </w:pPr>
    </w:p>
    <w:p w:rsidR="0029796A" w:rsidRPr="0029796A" w:rsidRDefault="0029796A" w:rsidP="0029796A">
      <w:pPr>
        <w:suppressAutoHyphens/>
        <w:autoSpaceDE w:val="0"/>
        <w:spacing w:after="0" w:line="240" w:lineRule="auto"/>
        <w:jc w:val="both"/>
        <w:rPr>
          <w:rFonts w:ascii="Times New Roman" w:eastAsia="Times New Roman" w:hAnsi="Times New Roman" w:cs="Times New Roman"/>
          <w:sz w:val="28"/>
          <w:szCs w:val="28"/>
          <w:lang w:eastAsia="ar-SA"/>
        </w:rPr>
      </w:pPr>
    </w:p>
    <w:p w:rsidR="00A34764" w:rsidRDefault="006F0BC2"/>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C20017" w:rsidRDefault="00C20017"/>
    <w:p w:rsidR="00D0697F" w:rsidRPr="00D0697F" w:rsidRDefault="00D0697F" w:rsidP="00D0697F">
      <w:pPr>
        <w:widowControl w:val="0"/>
        <w:suppressAutoHyphens/>
        <w:spacing w:after="0" w:line="240" w:lineRule="auto"/>
        <w:ind w:left="54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УТВЕРЖДЕНО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w:t>
      </w:r>
    </w:p>
    <w:p w:rsidR="00D0697F" w:rsidRPr="00D0697F" w:rsidRDefault="00D0697F" w:rsidP="00D0697F">
      <w:pPr>
        <w:widowControl w:val="0"/>
        <w:suppressAutoHyphens/>
        <w:spacing w:after="0" w:line="240" w:lineRule="auto"/>
        <w:ind w:left="54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Положение</w:t>
      </w:r>
    </w:p>
    <w:p w:rsidR="00D0697F" w:rsidRPr="00D0697F" w:rsidRDefault="00D0697F" w:rsidP="00D0697F">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о порядке сообщения муниципальными служащими Администрации Пашковского сельсовета Курского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b/>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 Настоящим Положением определяется порядок сообщения муниципальными служащими администрации Пашковского сельсовета Курского района Курской области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 Муниципальные служащие обязаны в соответствии с законодательством Российской Федерации, Курской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3. Муниципальные служащие направляют уведомление на имя Главы Пашковского сельсовета Курского района Курской области, по форме согласно приложению к настоящему Положению.</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Уведомление должно быть подписано лично муниципальным служащим, с указанием даты его составления.</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4. Уведомления, представленные в соответствии с пунктом 3 настоящего Положения, направляются соответственно </w:t>
      </w:r>
      <w:r w:rsidRPr="00D0697F">
        <w:rPr>
          <w:rFonts w:ascii="Times New Roman" w:eastAsia="Andale Sans UI" w:hAnsi="Times New Roman" w:cs="Times New Roman"/>
          <w:color w:val="000000"/>
          <w:kern w:val="1"/>
          <w:sz w:val="28"/>
          <w:szCs w:val="28"/>
        </w:rPr>
        <w:t xml:space="preserve"> 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для осуществления предварительного рассмотрения.</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5. В ходе предварительного рассмотрения уведомлений </w:t>
      </w:r>
      <w:r w:rsidRPr="00D0697F">
        <w:rPr>
          <w:rFonts w:ascii="Times New Roman" w:eastAsia="Andale Sans UI" w:hAnsi="Times New Roman" w:cs="Times New Roman"/>
          <w:color w:val="000000"/>
          <w:kern w:val="1"/>
          <w:sz w:val="28"/>
          <w:szCs w:val="28"/>
        </w:rPr>
        <w:t>ответственное лицо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xml:space="preserve"> имеет право получать от лиц, направивших </w:t>
      </w:r>
      <w:r w:rsidRPr="00D0697F">
        <w:rPr>
          <w:rFonts w:ascii="Times New Roman" w:eastAsia="Andale Sans UI" w:hAnsi="Times New Roman" w:cs="Times New Roman"/>
          <w:kern w:val="1"/>
          <w:sz w:val="28"/>
          <w:szCs w:val="28"/>
        </w:rPr>
        <w:lastRenderedPageBreak/>
        <w:t xml:space="preserve">уведомления, пояснения по изложенным в них обстоятельствам и направлять запросы  в государственные органы, органы местного самоуправления и заинтересованные организации.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6. По результатам предварительного рассмотрения уведомлений, поступивших в соответствии с пунктом 4 настоящего Положения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xml:space="preserve">, указанным лицом подготавливается мотивированное заключение на каждое из них.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kern w:val="1"/>
          <w:sz w:val="28"/>
          <w:szCs w:val="28"/>
        </w:rPr>
        <w:t xml:space="preserve">Уведомления, заключения и другие материалы, полученные в ходе предварительного рассмотрения уведомлений, представляются Главе Пашковского сельсовета Курского района Курской области в течение семи рабочих дней со дня поступления уведомлений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В случае направления запросов, указанных в пункте 5 настоящего Положения, уведомления, заключения и другие материалы представляются Главе Пашковского сельсовета Курского района Курской области  в течение 45 дней со дня поступления уведомлений </w:t>
      </w:r>
      <w:r w:rsidRPr="00D0697F">
        <w:rPr>
          <w:rFonts w:ascii="Times New Roman" w:eastAsia="Andale Sans UI" w:hAnsi="Times New Roman" w:cs="Times New Roman"/>
          <w:color w:val="000000"/>
          <w:kern w:val="1"/>
          <w:sz w:val="28"/>
          <w:szCs w:val="28"/>
        </w:rPr>
        <w:t>ответственному лицу по кадровым вопросам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t>. Указанный срок при необходимости может быть продлен, но не более чем на 30 дней.</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7. Главой Пашковского сельсовета Курского района Курской области по результатам рассмотрения им уведомлений принимается одно из следующих решений:</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должностных обязанностей лицом, направившим уведомление, конфликт интересов отсутствует;</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в) признать, что лицом, направившим уведомление, не соблюдались требования об урегулировании конфликта интересов.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8. В случае принятия решения, предусмотренного подпунктом «б» пункта 7 настоящего Положения, в соответствии с законодательством Российской Федерации, Курской области Глава Пашковского сельсовета Курского района Курской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9. В случае принятия решений, предусмотренных подпунктами «б» и «в» пункта 7 настоящего Положения, в соответствии с законодательством Российской Федерации, Курской области Глава Пашковского сельсовета Курского района Курской области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Пашковского </w:t>
      </w:r>
      <w:r w:rsidRPr="00D0697F">
        <w:rPr>
          <w:rFonts w:ascii="Times New Roman" w:eastAsia="Andale Sans UI" w:hAnsi="Times New Roman" w:cs="Times New Roman"/>
          <w:kern w:val="1"/>
          <w:sz w:val="28"/>
          <w:szCs w:val="28"/>
        </w:rPr>
        <w:lastRenderedPageBreak/>
        <w:t>сельсовета Курского района Курской области и урегулированию конфликта интересов.</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kern w:val="1"/>
          <w:sz w:val="28"/>
          <w:szCs w:val="28"/>
        </w:rPr>
        <w:t>10. Комиссия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 ,</w:t>
      </w:r>
      <w:r w:rsidRPr="00D0697F">
        <w:rPr>
          <w:rFonts w:ascii="Times New Roman" w:eastAsia="Andale Sans UI" w:hAnsi="Times New Roman" w:cs="Times New Roman"/>
          <w:color w:val="000000"/>
          <w:kern w:val="1"/>
          <w:sz w:val="28"/>
          <w:szCs w:val="28"/>
        </w:rPr>
        <w:t>утвержденном Постановлением Администрации Пашковского сельсовета Курского района Курской области от 29.02.2016 г. №55 «О комиссиях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313386" w:rsidP="00D0697F">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 o:spid="_x0000_s1026" style="position:absolute;left:0;text-align:left;margin-left:220.8pt;margin-top:-35.45pt;width:13.95pt;height:13.4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" stroked="f">
            <v:stroke joinstyle="round"/>
          </v:rect>
        </w:pict>
      </w:r>
      <w:r w:rsidR="00D0697F" w:rsidRPr="00D0697F">
        <w:rPr>
          <w:rFonts w:ascii="Times New Roman" w:eastAsia="Andale Sans UI" w:hAnsi="Times New Roman" w:cs="Times New Roman"/>
          <w:kern w:val="1"/>
          <w:sz w:val="28"/>
          <w:szCs w:val="28"/>
        </w:rPr>
        <w:t xml:space="preserve">Приложение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 Положению о порядке сообщения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муниципальными  служащими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Администрации   Пашковского сельсовета</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Курского района  Курской области</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 возникновении личной  заинтересованности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при исполнении должностных обязанностей,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которая приводит или может привести </w:t>
      </w:r>
    </w:p>
    <w:p w:rsidR="00D0697F" w:rsidRPr="00D0697F" w:rsidRDefault="00D0697F" w:rsidP="00D0697F">
      <w:pPr>
        <w:widowControl w:val="0"/>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 конфликту интересов</w:t>
      </w:r>
    </w:p>
    <w:p w:rsidR="00D0697F" w:rsidRPr="00D0697F" w:rsidRDefault="00D0697F" w:rsidP="00D0697F">
      <w:pPr>
        <w:widowControl w:val="0"/>
        <w:suppressAutoHyphens/>
        <w:spacing w:after="0" w:line="240" w:lineRule="auto"/>
        <w:ind w:right="65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right="65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right="65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right="6520"/>
        <w:jc w:val="both"/>
        <w:rPr>
          <w:rFonts w:ascii="Times New Roman" w:eastAsia="Andale Sans UI" w:hAnsi="Times New Roman" w:cs="Times New Roman"/>
          <w:kern w:val="1"/>
          <w:sz w:val="28"/>
          <w:szCs w:val="28"/>
        </w:rPr>
      </w:pPr>
    </w:p>
    <w:p w:rsidR="00D0697F" w:rsidRPr="00D0697F" w:rsidRDefault="00D0697F" w:rsidP="00D0697F">
      <w:pPr>
        <w:widowControl w:val="0"/>
        <w:pBdr>
          <w:top w:val="single" w:sz="4" w:space="1" w:color="000000"/>
        </w:pBdr>
        <w:suppressAutoHyphens/>
        <w:spacing w:after="0" w:line="240" w:lineRule="auto"/>
        <w:ind w:right="6521"/>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(отметка об ознакомлении)</w:t>
      </w:r>
    </w:p>
    <w:p w:rsidR="00D0697F" w:rsidRPr="00D0697F" w:rsidRDefault="00D0697F" w:rsidP="00D0697F">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Главе Пашковского сельсовета</w:t>
      </w:r>
    </w:p>
    <w:p w:rsidR="00D0697F" w:rsidRPr="00D0697F" w:rsidRDefault="00D0697F" w:rsidP="00D0697F">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Курского района Курской области</w:t>
      </w:r>
    </w:p>
    <w:p w:rsidR="00D0697F" w:rsidRPr="00D0697F" w:rsidRDefault="00D0697F" w:rsidP="00D0697F">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color w:val="000000"/>
          <w:kern w:val="1"/>
          <w:sz w:val="28"/>
          <w:szCs w:val="28"/>
        </w:rPr>
        <w:t>_______________________________</w:t>
      </w:r>
    </w:p>
    <w:p w:rsidR="00D0697F" w:rsidRPr="00D0697F" w:rsidRDefault="00D0697F" w:rsidP="00D0697F">
      <w:pPr>
        <w:widowControl w:val="0"/>
        <w:suppressAutoHyphens/>
        <w:spacing w:after="0" w:line="240" w:lineRule="auto"/>
        <w:ind w:left="4962"/>
        <w:jc w:val="right"/>
        <w:rPr>
          <w:rFonts w:ascii="Times New Roman" w:eastAsia="Andale Sans UI" w:hAnsi="Times New Roman" w:cs="Times New Roman"/>
          <w:color w:val="000000"/>
          <w:kern w:val="1"/>
          <w:sz w:val="28"/>
          <w:szCs w:val="28"/>
        </w:rPr>
      </w:pPr>
    </w:p>
    <w:p w:rsidR="00D0697F" w:rsidRPr="00D0697F" w:rsidRDefault="00D0697F" w:rsidP="00D0697F">
      <w:pPr>
        <w:widowControl w:val="0"/>
        <w:suppressAutoHyphens/>
        <w:spacing w:after="0" w:line="240" w:lineRule="auto"/>
        <w:ind w:left="4962"/>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от</w:t>
      </w:r>
    </w:p>
    <w:p w:rsidR="00D0697F" w:rsidRPr="00D0697F" w:rsidRDefault="00D0697F" w:rsidP="00D0697F">
      <w:pPr>
        <w:widowControl w:val="0"/>
        <w:pBdr>
          <w:top w:val="single" w:sz="4" w:space="1" w:color="000000"/>
        </w:pBdr>
        <w:suppressAutoHyphens/>
        <w:spacing w:after="0" w:line="240" w:lineRule="auto"/>
        <w:ind w:left="4962"/>
        <w:jc w:val="right"/>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4962"/>
        <w:jc w:val="right"/>
        <w:rPr>
          <w:rFonts w:ascii="Times New Roman" w:eastAsia="Andale Sans UI" w:hAnsi="Times New Roman" w:cs="Times New Roman"/>
          <w:kern w:val="1"/>
          <w:sz w:val="28"/>
          <w:szCs w:val="28"/>
        </w:rPr>
      </w:pPr>
    </w:p>
    <w:p w:rsidR="00D0697F" w:rsidRPr="00D0697F" w:rsidRDefault="00D0697F" w:rsidP="00D0697F">
      <w:pPr>
        <w:widowControl w:val="0"/>
        <w:pBdr>
          <w:top w:val="single" w:sz="4" w:space="1" w:color="000000"/>
        </w:pBdr>
        <w:suppressAutoHyphens/>
        <w:spacing w:after="0" w:line="240" w:lineRule="auto"/>
        <w:ind w:left="4962"/>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(Ф.И.О., замещаемая должность)</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b/>
          <w:bCs/>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b/>
          <w:bCs/>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b/>
          <w:bCs/>
          <w:kern w:val="1"/>
          <w:sz w:val="28"/>
          <w:szCs w:val="28"/>
        </w:rPr>
      </w:pPr>
    </w:p>
    <w:p w:rsidR="00D0697F" w:rsidRPr="00D0697F" w:rsidRDefault="00D0697F" w:rsidP="00D0697F">
      <w:pPr>
        <w:widowControl w:val="0"/>
        <w:suppressAutoHyphens/>
        <w:spacing w:after="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УВЕДОМЛЕНИЕ</w:t>
      </w:r>
      <w:r w:rsidRPr="00D0697F">
        <w:rPr>
          <w:rFonts w:ascii="Times New Roman" w:eastAsia="Andale Sans UI" w:hAnsi="Times New Roman" w:cs="Times New Roman"/>
          <w:b/>
          <w:bCs/>
          <w:kern w:val="1"/>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697F" w:rsidRPr="00D0697F" w:rsidRDefault="00D0697F" w:rsidP="00D0697F">
      <w:pPr>
        <w:widowControl w:val="0"/>
        <w:suppressAutoHyphens/>
        <w:spacing w:after="0" w:line="240" w:lineRule="auto"/>
        <w:ind w:firstLine="567"/>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0697F" w:rsidRPr="00D0697F" w:rsidRDefault="00D0697F" w:rsidP="00D0697F">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Обстоятельства, являющиеся основанием возникновения личной заинтересованности:</w:t>
      </w:r>
      <w:r w:rsidRPr="00D0697F">
        <w:rPr>
          <w:rFonts w:ascii="Times New Roman" w:eastAsia="Andale Sans UI" w:hAnsi="Times New Roman" w:cs="Times New Roman"/>
          <w:kern w:val="1"/>
          <w:sz w:val="28"/>
          <w:szCs w:val="28"/>
        </w:rPr>
        <w:br/>
      </w:r>
    </w:p>
    <w:p w:rsidR="00D0697F" w:rsidRPr="00D0697F" w:rsidRDefault="00D0697F" w:rsidP="00D0697F">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Должностные обязанности, на исполнение которых влияет или может повлиять личная заинтересованность: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Предлагаемые меры по предотвращению или урегулированию конфликта интересов:</w:t>
      </w:r>
      <w:r w:rsidRPr="00D0697F">
        <w:rPr>
          <w:rFonts w:ascii="Times New Roman" w:eastAsia="Andale Sans UI" w:hAnsi="Times New Roman" w:cs="Times New Roman"/>
          <w:kern w:val="1"/>
          <w:sz w:val="28"/>
          <w:szCs w:val="28"/>
        </w:rPr>
        <w:br/>
      </w:r>
    </w:p>
    <w:p w:rsidR="00D0697F" w:rsidRPr="00D0697F" w:rsidRDefault="00D0697F" w:rsidP="00D0697F">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pBdr>
          <w:top w:val="single" w:sz="4" w:space="1" w:color="000000"/>
        </w:pBdr>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360" w:line="240" w:lineRule="auto"/>
        <w:ind w:firstLine="56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при рассмотрении настоящего уведомления (нужное подчеркнуть).</w:t>
      </w:r>
    </w:p>
    <w:tbl>
      <w:tblPr>
        <w:tblW w:w="0" w:type="auto"/>
        <w:tblLayout w:type="fixed"/>
        <w:tblCellMar>
          <w:left w:w="28" w:type="dxa"/>
          <w:right w:w="28" w:type="dxa"/>
        </w:tblCellMar>
        <w:tblLook w:val="0000"/>
      </w:tblPr>
      <w:tblGrid>
        <w:gridCol w:w="187"/>
        <w:gridCol w:w="454"/>
        <w:gridCol w:w="227"/>
        <w:gridCol w:w="1588"/>
        <w:gridCol w:w="397"/>
        <w:gridCol w:w="397"/>
        <w:gridCol w:w="595"/>
        <w:gridCol w:w="2722"/>
        <w:gridCol w:w="284"/>
        <w:gridCol w:w="2249"/>
      </w:tblGrid>
      <w:tr w:rsidR="00D0697F" w:rsidRPr="00D0697F" w:rsidTr="006F4CCA">
        <w:tc>
          <w:tcPr>
            <w:tcW w:w="187" w:type="dxa"/>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w:t>
            </w:r>
          </w:p>
        </w:tc>
        <w:tc>
          <w:tcPr>
            <w:tcW w:w="454" w:type="dxa"/>
            <w:tcBorders>
              <w:bottom w:val="single" w:sz="4" w:space="0" w:color="000000"/>
            </w:tcBorders>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7" w:type="dxa"/>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w:t>
            </w:r>
          </w:p>
        </w:tc>
        <w:tc>
          <w:tcPr>
            <w:tcW w:w="1588" w:type="dxa"/>
            <w:tcBorders>
              <w:bottom w:val="single" w:sz="4" w:space="0" w:color="000000"/>
            </w:tcBorders>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20</w:t>
            </w:r>
          </w:p>
        </w:tc>
        <w:tc>
          <w:tcPr>
            <w:tcW w:w="397" w:type="dxa"/>
            <w:tcBorders>
              <w:bottom w:val="single" w:sz="4" w:space="0" w:color="000000"/>
            </w:tcBorders>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595" w:type="dxa"/>
            <w:shd w:val="clear" w:color="auto" w:fill="auto"/>
            <w:vAlign w:val="bottom"/>
          </w:tcPr>
          <w:p w:rsidR="00D0697F" w:rsidRPr="00D0697F" w:rsidRDefault="00D0697F" w:rsidP="00D0697F">
            <w:pPr>
              <w:widowControl w:val="0"/>
              <w:suppressAutoHyphens/>
              <w:snapToGrid w:val="0"/>
              <w:spacing w:after="0" w:line="240" w:lineRule="auto"/>
              <w:ind w:left="5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г.</w:t>
            </w:r>
          </w:p>
        </w:tc>
        <w:tc>
          <w:tcPr>
            <w:tcW w:w="2722" w:type="dxa"/>
            <w:tcBorders>
              <w:bottom w:val="single" w:sz="4" w:space="0" w:color="000000"/>
            </w:tcBorders>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84" w:type="dxa"/>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49" w:type="dxa"/>
            <w:tcBorders>
              <w:bottom w:val="single" w:sz="4" w:space="0" w:color="000000"/>
            </w:tcBorders>
            <w:shd w:val="clear" w:color="auto" w:fill="auto"/>
            <w:vAlign w:val="bottom"/>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r>
      <w:tr w:rsidR="00D0697F" w:rsidRPr="00D0697F" w:rsidTr="006F4CCA">
        <w:tc>
          <w:tcPr>
            <w:tcW w:w="187"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454"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7"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1588"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397"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595" w:type="dxa"/>
            <w:shd w:val="clear" w:color="auto" w:fill="auto"/>
          </w:tcPr>
          <w:p w:rsidR="00D0697F" w:rsidRPr="00D0697F" w:rsidRDefault="00D0697F" w:rsidP="00D0697F">
            <w:pPr>
              <w:widowControl w:val="0"/>
              <w:suppressAutoHyphens/>
              <w:snapToGrid w:val="0"/>
              <w:spacing w:after="0" w:line="240" w:lineRule="auto"/>
              <w:ind w:left="57"/>
              <w:jc w:val="both"/>
              <w:rPr>
                <w:rFonts w:ascii="Times New Roman" w:eastAsia="Andale Sans UI" w:hAnsi="Times New Roman" w:cs="Times New Roman"/>
                <w:kern w:val="1"/>
                <w:sz w:val="28"/>
                <w:szCs w:val="28"/>
              </w:rPr>
            </w:pPr>
          </w:p>
        </w:tc>
        <w:tc>
          <w:tcPr>
            <w:tcW w:w="2722"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(подпись лица, направляющего уведомление)</w:t>
            </w:r>
          </w:p>
        </w:tc>
        <w:tc>
          <w:tcPr>
            <w:tcW w:w="284"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p>
        </w:tc>
        <w:tc>
          <w:tcPr>
            <w:tcW w:w="2249" w:type="dxa"/>
            <w:shd w:val="clear" w:color="auto" w:fill="auto"/>
          </w:tcPr>
          <w:p w:rsidR="00D0697F" w:rsidRPr="00D0697F" w:rsidRDefault="00D0697F" w:rsidP="00D0697F">
            <w:pPr>
              <w:widowControl w:val="0"/>
              <w:suppressAutoHyphens/>
              <w:snapToGrid w:val="0"/>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(расшифровка подписи)</w:t>
            </w:r>
          </w:p>
        </w:tc>
      </w:tr>
    </w:tbl>
    <w:p w:rsidR="00D0697F" w:rsidRPr="00D0697F" w:rsidRDefault="00D0697F" w:rsidP="00D0697F">
      <w:pPr>
        <w:widowControl w:val="0"/>
        <w:suppressAutoHyphens/>
        <w:spacing w:after="0" w:line="240" w:lineRule="auto"/>
        <w:ind w:left="-900" w:firstLine="63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 xml:space="preserve">                                                                                                    УТВЕРЖДЕНО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D0697F" w:rsidRPr="00D0697F" w:rsidRDefault="00D0697F" w:rsidP="00D0697F">
      <w:pPr>
        <w:widowControl w:val="0"/>
        <w:suppressAutoHyphens/>
        <w:spacing w:after="12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№55 </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 редакции постановления №15 от 26.01.2018г.)</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center"/>
        <w:rPr>
          <w:rFonts w:ascii="Times New Roman" w:eastAsia="Andale Sans UI" w:hAnsi="Times New Roman" w:cs="Times New Roman"/>
          <w:b/>
          <w:bCs/>
          <w:kern w:val="1"/>
          <w:sz w:val="28"/>
          <w:szCs w:val="28"/>
        </w:rPr>
      </w:pPr>
      <w:bookmarkStart w:id="0" w:name="redstr32"/>
      <w:bookmarkStart w:id="1" w:name="redstr31"/>
      <w:bookmarkStart w:id="2" w:name="redstr30"/>
      <w:bookmarkStart w:id="3" w:name="redstr29"/>
      <w:bookmarkStart w:id="4" w:name="redstr28"/>
      <w:bookmarkStart w:id="5" w:name="redstr27"/>
      <w:bookmarkStart w:id="6" w:name="redstr26"/>
      <w:bookmarkStart w:id="7" w:name="redstr25"/>
      <w:bookmarkStart w:id="8" w:name="redstr24"/>
      <w:bookmarkStart w:id="9" w:name="redstr23"/>
      <w:bookmarkStart w:id="10" w:name="redstr22"/>
      <w:bookmarkStart w:id="11" w:name="redstr21"/>
      <w:bookmarkStart w:id="12" w:name="redstr20"/>
      <w:bookmarkStart w:id="13" w:name="redstr19"/>
      <w:bookmarkStart w:id="14" w:name="redstr18"/>
      <w:bookmarkStart w:id="15" w:name="redstr17"/>
      <w:bookmarkStart w:id="16" w:name="redstr16"/>
      <w:bookmarkStart w:id="17" w:name="redstr15"/>
      <w:bookmarkStart w:id="18" w:name="redstr14"/>
      <w:bookmarkStart w:id="19" w:name="redstr13"/>
      <w:bookmarkStart w:id="20" w:name="redstr12"/>
      <w:bookmarkStart w:id="21" w:name="redstr11"/>
      <w:bookmarkStart w:id="22" w:name="redstr10"/>
      <w:bookmarkStart w:id="23" w:name="redstr9"/>
      <w:bookmarkStart w:id="24" w:name="redstr8"/>
      <w:bookmarkStart w:id="25" w:name="redstr7"/>
      <w:bookmarkStart w:id="26" w:name="redstr6"/>
      <w:bookmarkStart w:id="27" w:name="redstr5"/>
      <w:bookmarkStart w:id="28" w:name="redstr4"/>
      <w:bookmarkStart w:id="29" w:name="redstr3"/>
      <w:bookmarkStart w:id="30" w:name="redstr2"/>
      <w:bookmarkStart w:id="31" w:name="redstr1"/>
      <w:bookmarkStart w:id="32" w:name="P0007"/>
      <w:bookmarkStart w:id="33" w:name="P0002"/>
      <w:bookmarkStart w:id="34" w:name="P0003"/>
      <w:bookmarkStart w:id="35" w:name="P0004"/>
      <w:bookmarkStart w:id="36" w:name="P0005"/>
      <w:bookmarkStart w:id="37" w:name="P0006"/>
      <w:bookmarkStart w:id="38" w:name="redstr34"/>
      <w:bookmarkStart w:id="39" w:name="redstr33"/>
      <w:r w:rsidRPr="00D0697F">
        <w:rPr>
          <w:rFonts w:ascii="Times New Roman" w:eastAsia="Andale Sans UI" w:hAnsi="Times New Roman" w:cs="Times New Roman"/>
          <w:b/>
          <w:bCs/>
          <w:kern w:val="1"/>
          <w:sz w:val="28"/>
          <w:szCs w:val="28"/>
        </w:rPr>
        <w:t>ПОЛОЖЕНИЕ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bookmarkStart w:id="40" w:name="redst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    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образуемых в Администрации Пашковского сельсовета Курского района Курской области                                                     </w:t>
      </w:r>
      <w:r w:rsidRPr="00D0697F">
        <w:rPr>
          <w:rFonts w:ascii="Times New Roman" w:eastAsia="Andale Sans UI" w:hAnsi="Times New Roman" w:cs="Times New Roman"/>
          <w:kern w:val="1"/>
          <w:sz w:val="28"/>
          <w:szCs w:val="28"/>
        </w:rPr>
        <w:br/>
        <w:t>(далее комиссия).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Курской области, постановлениями Губернатора Курской области, Уставом муниципального образования «Пашковский сельсовет» Курского района Курской области, настоящим Положением, а также иными правовыми актами Администрации Пашковского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сельсовета Курского района Курской области.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    3. Основной задачей комиссии является содействие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в обеспечении соблюдения муниципальными служащими Администрации Пашковского сельсовета Курского района Курской области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w:t>
      </w:r>
      <w:r w:rsidRPr="00D0697F">
        <w:rPr>
          <w:rFonts w:ascii="Times New Roman" w:eastAsia="Andale Sans UI" w:hAnsi="Times New Roman" w:cs="Times New Roman"/>
          <w:kern w:val="1"/>
          <w:sz w:val="28"/>
          <w:szCs w:val="28"/>
        </w:rPr>
        <w:lastRenderedPageBreak/>
        <w:t>Законом Курской области "О противодействии коррупции в Курской области", другими законами Курской области (далее -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в осуществлении  Администрацией Пашковского сельсовета Курского района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Курской области мер по предупреждению коррупции.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Администрации Пашковского сельсовета Курского района Курской области (далее - должности муниципальной службы) в Администрации Пашковского сельсовета Курского района Курской области.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5. Комиссия образуется нормативным правовым актом Администрации Пашковского сельсовета Курского района Курской области. Указанным актом.</w:t>
      </w:r>
      <w:r w:rsidRPr="00D0697F">
        <w:rPr>
          <w:rFonts w:ascii="Times New Roman" w:eastAsia="Andale Sans UI" w:hAnsi="Times New Roman" w:cs="Times New Roman"/>
          <w:kern w:val="1"/>
          <w:sz w:val="28"/>
          <w:szCs w:val="28"/>
        </w:rPr>
        <w:br/>
        <w:t>утверждаются состав комиссии и порядок ее работы.</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В состав комиссии входят председатель комиссии, его заместитель, назначаемый Главой Пашковского сельсовета Курского района Курской области из числа членов комиссии, замещающих должности муниципальной службы в  Пашковском сельсовете Курского района Курской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заместитель председателя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6.В состав комиссии входят:</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а) заместитель Администрации Пашковского сельсовета Курского района Курской области  (председатель комиссии, заместитель председателя комиссии),  лицо, ответственное по кадровым вопросам Администрации Пашковского сельсовета Курского района Курской области (секретарь комиссии), </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7. Глава Пашковского сельсовета Курского района Курской области может принять решение о включении в состав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представителя общественных организаций ветеранов,</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представителя профсоюзной организации, действующей в установленном порядке в органе местного самоуправления.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8. Лица, указанные в подпункте б) пункта 8 и в пункте 9 настоящего Положения, включаются в состав комиссии в установленном порядке по согласованию с общественными организациями ветеранов, с профсоюзной организацией, действующей в установленном порядке в органе местного самоуправления, на основании запроса Главы Пашковского сельсовета Курского района Курской области. Согласование осуществляется в 5-дневный срок со дня получения запроса.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9. Число членов комиссии, не замещающих должности муниципальной службы в Администрации Пашковского сельсовета Курского района Курской области, должно составлять не менее одной четверти от общего числа членов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 Состав комиссии формируется таким образом, чтобы исключить возможность возникновения конфликта интересов, который мог бы повлиять на</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принимаемые комиссией решения.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11. В заседаниях комиссии с правом совещательного голоса участвуют:</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Пашковского сельсовета Курского района Курской области  должности муниципальной службы, аналогичные должности, замещаемой муниципальным  служащим, в отношении которого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комиссией рассматривается этот вопрос;</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другие муниципальные служащие, замещающие должности муниципальной службы в Администрации Пашковского сельсовета Курского района Курской области;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w:t>
      </w:r>
      <w:r w:rsidRPr="00D0697F">
        <w:rPr>
          <w:rFonts w:ascii="Times New Roman" w:eastAsia="Andale Sans UI" w:hAnsi="Times New Roman" w:cs="Times New Roman"/>
          <w:kern w:val="1"/>
          <w:sz w:val="28"/>
          <w:szCs w:val="28"/>
        </w:rPr>
        <w:br/>
        <w:t>любого члена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b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Пашковского сельсовета Курского района Курской любого члена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14. Основаниями для проведения заседания комиссии являются: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представление Главой Пашковского сельсовета Курского района Курской области в соответствии с пунктом </w:t>
      </w:r>
      <w:r w:rsidRPr="00D0697F">
        <w:rPr>
          <w:rFonts w:ascii="Times New Roman" w:eastAsia="Andale Sans UI" w:hAnsi="Times New Roman" w:cs="Times New Roman"/>
          <w:color w:val="000000"/>
          <w:kern w:val="1"/>
          <w:sz w:val="28"/>
          <w:szCs w:val="28"/>
        </w:rPr>
        <w:t>23 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районаКурской области,муниципальными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материалов проверки, свидетельствующих:</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представлении муниципальным служащим недостоверных или неполных сведений, предусмотренных подпунктом "а" пункта 1 названного Положения;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несоблюдении муниципальным служащим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б) поступившее лицу, ответственному по кадровым вопросам Администрации Пашковского сельсовета Курского района Курской области, в порядке, установленном нормативным правовым актом Администрации Пашковского любого члена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обращение гражданина, замещавшего в Администрации Пашковского сельсовета Курского района Курской области  должность муниципальной службы, включенную в перечень должностей, утвержденный нормативным правовым актом Администрации Пашковского сельсовета Курского района Курской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выполнить требования Федерального закона от 7 мая 2013 года № 79-ФЗ «О запрете отдельными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супруги (супруга) и несовершеннолетних детей;</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br/>
        <w:t>в) представление Главы Пашковского сельсовета Курского района Курской области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Пашковского сельсовета Курского района Курской области  мер по предупреждению коррупции;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г) представление Главы Пашковского сельсовета Курского района Курской области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доходами» </w:t>
      </w:r>
      <w:hyperlink r:id="rId7" w:history="1"/>
      <w:r w:rsidRPr="00D0697F">
        <w:rPr>
          <w:rFonts w:ascii="Times New Roman" w:eastAsia="Andale Sans UI" w:hAnsi="Times New Roman" w:cs="Times New Roman"/>
          <w:kern w:val="1"/>
          <w:sz w:val="28"/>
          <w:szCs w:val="28"/>
        </w:rPr>
        <w:t>(далее - Федеральный закон "О контроле за соответствием расходов лиц, замещающих государственные должности, и иных лиц их доходам");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w:t>
      </w:r>
      <w:hyperlink r:id="rId8" w:history="1"/>
      <w:r w:rsidRPr="00D0697F">
        <w:rPr>
          <w:rFonts w:ascii="Times New Roman" w:eastAsia="Andale Sans UI" w:hAnsi="Times New Roman" w:cs="Times New Roman"/>
          <w:kern w:val="1"/>
          <w:sz w:val="28"/>
          <w:szCs w:val="28"/>
        </w:rPr>
        <w:t xml:space="preserve"> в Администрацию Пашковского сельсовета Курского района Курской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Пашковского сельсовета Курского района Курской области, трудового или гражданско-правового договорана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Пашковского сельсовета Курского района Курской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Пашковского сельсовета Курского </w:t>
      </w:r>
      <w:r w:rsidRPr="00D0697F">
        <w:rPr>
          <w:rFonts w:ascii="Times New Roman" w:eastAsia="Andale Sans UI" w:hAnsi="Times New Roman" w:cs="Times New Roman"/>
          <w:kern w:val="1"/>
          <w:sz w:val="28"/>
          <w:szCs w:val="28"/>
        </w:rPr>
        <w:lastRenderedPageBreak/>
        <w:t xml:space="preserve">района Курской области, лицу, ответственному  по кадровым вопросам Администрации Пашковского сельсовета Курского района Курской области  .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Лицо, ответственное  по кадровым вопросам Администрации Пашковского сельсовета Курского района Курской области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 Федерального закона от 25 декабря 2008 года № 273-ФЗ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 противодействии коррупции».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15.2.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15.3. Уведомление, указанное в подпункте "д" пункта 14 настоящего Положения,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о соблюдении гражданином, замещавшим должность муниципальной службы в Администрации Пашковского сельсовета Курского района Курской области, требований статьи 12 Федерального закона от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 xml:space="preserve">.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15.4. Уведомление, указанное в абзаце пятом подпункта «б» пункта 14 настоящего Положения,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по результатам рассмотрения уведомления.</w:t>
      </w:r>
    </w:p>
    <w:p w:rsidR="006178B4"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15.5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лицо, ответственное  по кадровым вопросам Администрации Пашковского сельсовета Курского района Курской области имеет право проводить собеседование с муниципальным служащим, представившим обращение или уведомление, получать от него </w:t>
      </w:r>
      <w:r w:rsidRPr="00D0697F">
        <w:rPr>
          <w:rFonts w:ascii="Times New Roman" w:eastAsia="Andale Sans UI" w:hAnsi="Times New Roman" w:cs="Times New Roman"/>
          <w:kern w:val="1"/>
          <w:sz w:val="28"/>
          <w:szCs w:val="28"/>
        </w:rPr>
        <w:lastRenderedPageBreak/>
        <w:t>письменные пояснения, а Глава Пашковского сельсовета Курского района Курской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D0697F">
        <w:rPr>
          <w:rFonts w:ascii="Times New Roman" w:eastAsia="Andale Sans UI" w:hAnsi="Times New Roman" w:cs="Times New Roman"/>
          <w:kern w:val="1"/>
          <w:sz w:val="28"/>
          <w:szCs w:val="28"/>
        </w:rPr>
        <w:br/>
      </w:r>
    </w:p>
    <w:p w:rsidR="006178B4" w:rsidRPr="006178B4" w:rsidRDefault="006178B4" w:rsidP="006178B4">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15.6 «Мотивированные заключения, предусмотренные пунктами 15.1, 15.3, и 15,4 настоящего Положения, должны содержать:</w:t>
      </w:r>
    </w:p>
    <w:p w:rsidR="006178B4" w:rsidRPr="006178B4" w:rsidRDefault="006178B4" w:rsidP="006178B4">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а) информацию, изложенную в обращениях или уведомлениях, указанных в абзацах втором и третьем подпункта «б» и подпункте «д» пункта 14 настоящего Положения;</w:t>
      </w:r>
    </w:p>
    <w:p w:rsidR="006178B4" w:rsidRPr="006178B4" w:rsidRDefault="006178B4" w:rsidP="006178B4">
      <w:pPr>
        <w:widowControl w:val="0"/>
        <w:suppressAutoHyphens/>
        <w:spacing w:after="0" w:line="240" w:lineRule="auto"/>
        <w:ind w:firstLine="708"/>
        <w:jc w:val="both"/>
        <w:rPr>
          <w:rFonts w:ascii="Times New Roman" w:eastAsia="Andale Sans UI" w:hAnsi="Times New Roman" w:cs="Times New Roman"/>
          <w:i/>
          <w:kern w:val="1"/>
          <w:sz w:val="28"/>
          <w:szCs w:val="28"/>
        </w:rPr>
      </w:pPr>
      <w:r w:rsidRPr="006178B4">
        <w:rPr>
          <w:rFonts w:ascii="Times New Roman" w:eastAsia="Andale Sans UI" w:hAnsi="Times New Roman" w:cs="Times New Roman"/>
          <w:i/>
          <w:kern w:val="1"/>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178B4" w:rsidRPr="0029796A" w:rsidRDefault="006178B4" w:rsidP="004C3240">
      <w:pPr>
        <w:widowControl w:val="0"/>
        <w:suppressAutoHyphens/>
        <w:spacing w:after="0" w:line="240" w:lineRule="auto"/>
        <w:ind w:firstLine="708"/>
        <w:jc w:val="both"/>
        <w:rPr>
          <w:rFonts w:ascii="Times New Roman" w:eastAsia="Andale Sans UI" w:hAnsi="Times New Roman" w:cs="Times New Roman"/>
          <w:kern w:val="1"/>
          <w:sz w:val="28"/>
          <w:szCs w:val="28"/>
        </w:rPr>
      </w:pPr>
      <w:r w:rsidRPr="006178B4">
        <w:rPr>
          <w:rFonts w:ascii="Times New Roman" w:eastAsia="Andale Sans UI" w:hAnsi="Times New Roman" w:cs="Times New Roman"/>
          <w:i/>
          <w:kern w:val="1"/>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16. Председатель комиссии при поступлении к нему в порядке, предусмотренном нормативным правовым актом Администрации Пашковского сельсовета Курского района Курской области, информации, содержащей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основания для проведения заседания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лицу, ответственному  по кадровым вопросам Администрации Пашковского сельсовета Курского района Курской области, и с результатами ее проверки;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16.1. Заседание комиссии по рассмотрению заявления, указанного в абзаце третьем и четвертом подпункта "б" пункта 14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16.2. Уведомление, указанное в подпункте "д" пункта 14 настоящего Положения, рассматривается на очередном заседании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Пашковского сельсовета Курского района Курской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17.1. Заседания комиссии проводятся в отсутствие муниципального служащего или гражданина в следующих случаях:</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Пашковского сельсовета Курского района Курской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19. Члены комиссии и лица, участвовавшие в ее заседании, не вправе разглашать сведения, ставшие им известными в ходе работы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установить, что сведения, представленные муниципальным служащим в соответствии с подпунктом "а" пункта 1 </w:t>
      </w:r>
      <w:r w:rsidRPr="00D0697F">
        <w:rPr>
          <w:rFonts w:ascii="Times New Roman" w:eastAsia="Andale Sans UI" w:hAnsi="Times New Roman" w:cs="Times New Roman"/>
          <w:color w:val="000000"/>
          <w:kern w:val="1"/>
          <w:sz w:val="28"/>
          <w:szCs w:val="28"/>
        </w:rPr>
        <w:t>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 Курской области,муниципальными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установить, что муниципальный служащий не соблюдал требования к служебному поведению и (или) требования об урегулировании конфликта </w:t>
      </w:r>
      <w:r w:rsidRPr="00D0697F">
        <w:rPr>
          <w:rFonts w:ascii="Times New Roman" w:eastAsia="Andale Sans UI" w:hAnsi="Times New Roman" w:cs="Times New Roman"/>
          <w:kern w:val="1"/>
          <w:sz w:val="28"/>
          <w:szCs w:val="28"/>
        </w:rPr>
        <w:lastRenderedPageBreak/>
        <w:t>интересов. В этом случае комиссия рекомендует Главе Пашковского сельсовета Курского района Курской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представлению указанных сведений;</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w:t>
      </w:r>
      <w:r w:rsidRPr="00D0697F">
        <w:rPr>
          <w:rFonts w:ascii="Times New Roman" w:eastAsia="Andale Sans UI" w:hAnsi="Times New Roman" w:cs="Times New Roman"/>
          <w:kern w:val="1"/>
          <w:sz w:val="28"/>
          <w:szCs w:val="28"/>
        </w:rPr>
        <w:lastRenderedPageBreak/>
        <w:t>способом уклонения от представления указанных сведений.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23.1. По итогам рассмотрения вопроса, указанного в подпункте "г" пункта 14 настоящего Положения,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w:t>
      </w:r>
      <w:r w:rsidRPr="00D0697F">
        <w:rPr>
          <w:rFonts w:ascii="Times New Roman" w:eastAsia="Andale Sans UI" w:hAnsi="Times New Roman" w:cs="Times New Roman"/>
          <w:kern w:val="1"/>
          <w:sz w:val="28"/>
          <w:szCs w:val="28"/>
        </w:rPr>
        <w:lastRenderedPageBreak/>
        <w:t>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муниципальным  служащим должностных обязанностей конфликт интересов отсутствует;</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Пашковского сельсовета Курского района Курской области принять меры по урегулированию конфликта интересов или по недопущению его возникновения;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24. По итогам рассмотрения вопросов, указанных в подпунктах "а", "б", "г" и "д" пункта 14 настоящего Положения, при наличии к тому оснований комиссия может принять иное решение, чем это предусмотрено пунктами 20 - 23, 23.1-23.3 и 24.1 настоящего Положения. Основания и мотивы принятия такого решения должны быть отражены в протоколе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Пашковского сельсовета Курского района Курской области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w:t>
      </w:r>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w:t>
      </w:r>
      <w:r w:rsidRPr="00D0697F">
        <w:rPr>
          <w:rFonts w:ascii="Times New Roman" w:eastAsia="Andale Sans UI" w:hAnsi="Times New Roman" w:cs="Times New Roman"/>
          <w:kern w:val="1"/>
          <w:sz w:val="28"/>
          <w:szCs w:val="28"/>
        </w:rPr>
        <w:lastRenderedPageBreak/>
        <w:t>проинформировать об указанных обстоятельствах органы прокуратуры и уведомившую организацию.</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25. По итогам рассмотрения вопроса, предусмотренного подпунктом "в" пункта 16 настоящего Положения, комиссия принимает соответствующее решение.</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26. Для исполнения решений комиссии могут быть подготовлены проекты нормативных правовых актов Администрации Пашковского сельсовета Курского района Курской области, решений или поручений Главы Пашковского сельсовета Курского района Курской области, которые в установленном порядке представляются на рассмотрение Главе Пашковского  сельсовета Курского района Курской области</w:t>
      </w:r>
    </w:p>
    <w:p w:rsidR="00D0697F" w:rsidRPr="00D0697F" w:rsidRDefault="00D0697F" w:rsidP="00D0697F">
      <w:pPr>
        <w:widowControl w:val="0"/>
        <w:suppressAutoHyphens/>
        <w:spacing w:after="0" w:line="240" w:lineRule="auto"/>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Пашковского сельсовета Курского района Курской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29. В протоколе заседания комиссии указываются: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дата заседания комиссии, фамилии, имена, отчества членов комиссии и других лиц, присутствующих на заседании;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в) предъявляемые к муниципальному служащему претензии, материалы, на которых они основываются;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t>г) содержание пояснений муниципального служащего и других лиц по существу предъявляемых претензий;</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д) фамилии, имена, отчества выступивших на заседании лиц и краткое изложение их выступлений;</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ж) другие сведения;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 результаты голосования;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 решение и обоснование его принятия.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31. Копии протокола заседания комиссии в 7-дневный срок со дня заседания направляются Главе Пашковского сельсовета Курского района Курской области, полностью или в виде выписок из него - муниципальному служащему, а также по решению комиссии - иным заинтересованным лицам.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32. Глава Пашковского сельсовета Курского района Курской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и Администрации Пашковского сельсовета Курского района Курской области, а также по иным вопросам организации противодействия коррупции. О рассмотрении рекомендаций комиссии и принятом решении Глава Пашковского сельсовета Курского района Курской области в письменной форме уведомляет комиссию в месячный срок со дня поступления к нему протокола заседания комиссии. Решение Главы Пашковского сельсовета Курского района Курской области оглашается на ближайшем заседании комиссии и принимается к</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сведению без обсуждения.</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w:t>
      </w:r>
      <w:r w:rsidRPr="00D0697F">
        <w:rPr>
          <w:rFonts w:ascii="Times New Roman" w:eastAsia="Andale Sans UI" w:hAnsi="Times New Roman" w:cs="Times New Roman"/>
          <w:kern w:val="1"/>
          <w:sz w:val="28"/>
          <w:szCs w:val="28"/>
        </w:rPr>
        <w:lastRenderedPageBreak/>
        <w:t>представляется Главе Пашковского сельсовета Курского района Курской области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и Администрации Пашковского сельсовета Курского</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района Курской области.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35. Копия протокола заседания комиссии или выписка из него приобщается к личному делу муниципальногослужащего, в отношении которого рассмотрен вопрос о соблюдении требований к служебному поведению и (или) требований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 урегулировании конфликта интересов.</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35.1. Выписка из решения комиссии, заверенная подписью секретаря комиссии и печатью Администрации Пашковского сельсовета Курского района Курской области, вручается гражданину, замещавшему должность муниципальной службы в Администрации Пашковского сельсовета Курского района Курской области,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лицом, ответственным во кадровым вопросам.</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sectPr w:rsidR="00D0697F" w:rsidRPr="00D0697F" w:rsidSect="0055706C">
          <w:pgSz w:w="11906" w:h="16838"/>
          <w:pgMar w:top="1531" w:right="1134" w:bottom="1247" w:left="1134" w:header="720" w:footer="720" w:gutter="0"/>
          <w:cols w:space="720"/>
          <w:docGrid w:linePitch="360"/>
        </w:sect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УТВЕРЖДЕНО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D0697F" w:rsidRPr="00D0697F" w:rsidRDefault="00D0697F" w:rsidP="00D0697F">
      <w:pPr>
        <w:widowControl w:val="0"/>
        <w:suppressAutoHyphens/>
        <w:spacing w:after="120" w:line="240" w:lineRule="auto"/>
        <w:ind w:left="-900" w:right="97" w:firstLine="414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 </w:t>
      </w:r>
    </w:p>
    <w:p w:rsidR="00D0697F" w:rsidRPr="00D0697F" w:rsidRDefault="00D0697F" w:rsidP="00D0697F">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414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 xml:space="preserve">Состав комиссии </w:t>
      </w:r>
    </w:p>
    <w:p w:rsidR="00D0697F" w:rsidRPr="00D0697F" w:rsidRDefault="00D0697F" w:rsidP="00D0697F">
      <w:pPr>
        <w:widowControl w:val="0"/>
        <w:suppressAutoHyphens/>
        <w:spacing w:after="0" w:line="240" w:lineRule="auto"/>
        <w:ind w:right="97"/>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D0697F" w:rsidRPr="00D0697F" w:rsidRDefault="00D0697F" w:rsidP="00D0697F">
      <w:pPr>
        <w:widowControl w:val="0"/>
        <w:suppressAutoHyphens/>
        <w:spacing w:after="0" w:line="240" w:lineRule="auto"/>
        <w:ind w:right="97"/>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right="97"/>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right="97"/>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Председатель комиссии – Аспидова Татьяна Дмитриевна       -  заместитель  </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главы администрации  по общим вопросам   Пашковского</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сельсовета Курского района Курской области</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Заместитель председателя  - Волобуева Наталья Михайловна –  заместитель главы администрации                                                           </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комиссии                                   по  финансам  экономике Пашковского сельсовета</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Курского района  Курской области                     </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Секретарь комиссии -    Павлова Татьяна Александровна- ведущий специалист- </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эксперт админисрации Пашковского сельсовета Курского </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Члены комиссии: </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Макаренко В.Л. - депутат Собрания депутатов Пашковского сельсовета</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Гаудуш С.И.    - депутат Собрания депутатов Пашковского сельсовета </w:t>
      </w: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Филимонова Н.П.      - директор МКУК «Чаплыгинский сельский клуб»</w:t>
      </w:r>
    </w:p>
    <w:p w:rsidR="00D0697F" w:rsidRPr="00D0697F" w:rsidRDefault="00D0697F" w:rsidP="00D0697F">
      <w:pPr>
        <w:widowControl w:val="0"/>
        <w:suppressAutoHyphens/>
        <w:spacing w:after="0" w:line="240" w:lineRule="auto"/>
        <w:ind w:right="97"/>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УТВЕРЖДЕНО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Постановлением Администрации</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Пашковского сельсовета Курского</w:t>
      </w:r>
    </w:p>
    <w:p w:rsidR="00D0697F" w:rsidRPr="00D0697F" w:rsidRDefault="00D0697F" w:rsidP="00D0697F">
      <w:pPr>
        <w:widowControl w:val="0"/>
        <w:suppressAutoHyphens/>
        <w:spacing w:after="0" w:line="240" w:lineRule="auto"/>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района Курской области</w:t>
      </w:r>
    </w:p>
    <w:p w:rsidR="00D0697F" w:rsidRPr="00D0697F" w:rsidRDefault="00D0697F" w:rsidP="00D0697F">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от 29 февраля  2016 г. № 55 </w:t>
      </w:r>
    </w:p>
    <w:p w:rsidR="00D0697F" w:rsidRPr="00D0697F" w:rsidRDefault="00D0697F" w:rsidP="00D0697F">
      <w:pPr>
        <w:widowControl w:val="0"/>
        <w:suppressAutoHyphens/>
        <w:spacing w:after="0" w:line="240" w:lineRule="auto"/>
        <w:ind w:left="-900" w:right="97" w:firstLine="900"/>
        <w:jc w:val="right"/>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 xml:space="preserve">Порядок работы комиссии </w:t>
      </w:r>
    </w:p>
    <w:p w:rsidR="00D0697F" w:rsidRPr="00D0697F" w:rsidRDefault="00D0697F" w:rsidP="00D0697F">
      <w:pPr>
        <w:widowControl w:val="0"/>
        <w:suppressAutoHyphens/>
        <w:spacing w:after="120" w:line="240" w:lineRule="auto"/>
        <w:jc w:val="center"/>
        <w:rPr>
          <w:rFonts w:ascii="Times New Roman" w:eastAsia="Andale Sans UI" w:hAnsi="Times New Roman" w:cs="Times New Roman"/>
          <w:b/>
          <w:bCs/>
          <w:kern w:val="1"/>
          <w:sz w:val="28"/>
          <w:szCs w:val="28"/>
        </w:rPr>
      </w:pPr>
      <w:r w:rsidRPr="00D0697F">
        <w:rPr>
          <w:rFonts w:ascii="Times New Roman" w:eastAsia="Andale Sans UI" w:hAnsi="Times New Roman" w:cs="Times New Roman"/>
          <w:b/>
          <w:bCs/>
          <w:kern w:val="1"/>
          <w:sz w:val="28"/>
          <w:szCs w:val="28"/>
        </w:rPr>
        <w:t>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1. Основаниями для проведения заседания комиссии являются: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представление Главой Пашковского сельсовета Курского района Курской области в соответствии с пунктом </w:t>
      </w:r>
      <w:r w:rsidRPr="00D0697F">
        <w:rPr>
          <w:rFonts w:ascii="Times New Roman" w:eastAsia="Andale Sans UI" w:hAnsi="Times New Roman" w:cs="Times New Roman"/>
          <w:color w:val="000000"/>
          <w:kern w:val="1"/>
          <w:sz w:val="28"/>
          <w:szCs w:val="28"/>
        </w:rPr>
        <w:t>23 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районаКурской области,муниципальными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материалов проверки, свидетельствующих:</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о представлении муниципальным служащим недостоверных или неполных сведений, предусмотренных подпунктом "а" пункта 1 названного Положения;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 несоблюдении муниципальным служащим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поступившее лицу, ответственному по  кадровым вопросам Администрации Пашковского сельсовета Курского района Курской области, в порядке, установленном нормативным правовым актом Администрации Пашковского сельсовета Курского района Курской области: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обращение гражданина, замещавшего в Администрации Пашковского сельсовета Курского района Курской области  должность муниципальной службы, включенную в перечень должностей, утвержденный нормативным правовым актом Администрации Пашковского сельсовета Курского района Курской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заявление муниципального служащего о невозможности выполнить требования Федерального закона от 7 мая 2013 года № 79-ФЗ «О запрете отдельными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rsidRPr="00D0697F">
        <w:rPr>
          <w:rFonts w:ascii="Times New Roman" w:eastAsia="Andale Sans UI" w:hAnsi="Times New Roman" w:cs="Times New Roman"/>
          <w:kern w:val="1"/>
          <w:sz w:val="28"/>
          <w:szCs w:val="28"/>
        </w:rPr>
        <w:lastRenderedPageBreak/>
        <w:t>обстоятельствами, не зависящими от его воли или воли его супруги (супруга) и несовершеннолетних детей;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в) представление Главы Пашковского сельсовета Курского района Курской области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Пашковского сельсовета Курского района Курской области  мер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предупреждению коррупции;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 xml:space="preserve">г) представление Главы Пашковского сельсовета Курского района Курской области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доходами» </w:t>
      </w:r>
      <w:hyperlink r:id="rId9" w:history="1"/>
      <w:r w:rsidRPr="00D0697F">
        <w:rPr>
          <w:rFonts w:ascii="Times New Roman" w:eastAsia="Andale Sans UI" w:hAnsi="Times New Roman" w:cs="Times New Roman"/>
          <w:kern w:val="1"/>
          <w:sz w:val="28"/>
          <w:szCs w:val="28"/>
        </w:rPr>
        <w:t>(далее - Федеральный закон "О контроле за соответствием расходов лиц, замещающих государственные должности, и иных лиц их доходам");</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w:t>
      </w:r>
      <w:hyperlink r:id="rId10" w:history="1"/>
      <w:r w:rsidRPr="00D0697F">
        <w:rPr>
          <w:rFonts w:ascii="Times New Roman" w:eastAsia="Andale Sans UI" w:hAnsi="Times New Roman" w:cs="Times New Roman"/>
          <w:kern w:val="1"/>
          <w:sz w:val="28"/>
          <w:szCs w:val="28"/>
        </w:rPr>
        <w:t xml:space="preserve"> в Администрацию Пашковского сельсовета Курского района Курской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Пашковского сельсовета Курского района Курской области, трудового или гражданско-правового договорана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Пашковского сельсовета Курского района Курской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 Комиссия не рассматривает сообщения о преступлениях и </w:t>
      </w:r>
      <w:r w:rsidRPr="00D0697F">
        <w:rPr>
          <w:rFonts w:ascii="Times New Roman" w:eastAsia="Andale Sans UI" w:hAnsi="Times New Roman" w:cs="Times New Roman"/>
          <w:kern w:val="1"/>
          <w:sz w:val="28"/>
          <w:szCs w:val="28"/>
        </w:rPr>
        <w:lastRenderedPageBreak/>
        <w:t>административных правонарушениях, а также анонимные обращения, не проводит проверки по</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фактам нарушения служебной дисциплины.</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2.1. Обращение, указанное в абзаце втором подпункта "б" пункта 1 настоящего Порядка, подается гражданином, замещавшим должность муниципальной  службы в Администрации Пашковского сельсовета Курского района Курской области, лицу, ответственному  по кадровым вопросам Администрации Пашковского сельсовета Курского района Курской области  .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Лицо, ответственное  по кадровым вопросам Администрации Пашковского сельсовета Курского района Курской области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 Федерального закона от 25 декабря 2008 года № 273-ФЗ </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 противодействии коррупции».</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2.2. Обращение, указанное в абзаце втором подпункта "б" пункта 1 настоящего Порядка, может быть подано муниципальным  служащим, планирующим свое увольнение с муниципальной службы, и подлежит рассмотрению комиссией в</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соответствии с настоящим Положением.</w:t>
      </w:r>
    </w:p>
    <w:p w:rsidR="00D0697F" w:rsidRPr="00D0697F" w:rsidRDefault="00D0697F" w:rsidP="00D0697F">
      <w:pPr>
        <w:widowControl w:val="0"/>
        <w:suppressAutoHyphens/>
        <w:spacing w:after="0" w:line="240" w:lineRule="auto"/>
        <w:jc w:val="both"/>
        <w:rPr>
          <w:rFonts w:ascii="Times New Roman" w:eastAsia="Andale Sans UI" w:hAnsi="Times New Roman" w:cs="Times New Roman"/>
          <w:color w:val="000000"/>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2.3. Уведомление, указанное в подпункте "д" пункта 1 настоящего Порядка, рассматривается лицом, ответственным  по кадровым вопросам Администрации Пашковского сельсовета Курского района Курской области, которое осуществляет подготовку мотивированного заключения о соблюдении гражданином, замещавшим должность муниципальной службы в Администрации Пашковского сельсовета Курского района Курской области, требований статьи 12 Федерального закона от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2.4. Уведомление, указанное в абзаце пятом подпункта «б» пункта 1 настоящего Порядка, рассматривается лицом, ответственным  по кадровым </w:t>
      </w:r>
      <w:r w:rsidRPr="00D0697F">
        <w:rPr>
          <w:rFonts w:ascii="Times New Roman" w:eastAsia="Andale Sans UI" w:hAnsi="Times New Roman" w:cs="Times New Roman"/>
          <w:kern w:val="1"/>
          <w:sz w:val="28"/>
          <w:szCs w:val="28"/>
        </w:rPr>
        <w:lastRenderedPageBreak/>
        <w:t>вопросам Администрации Пашковского сельсовета Курского района Курской области, которое осуществляет подготовку мотивированного заключения по результатам рассмотрения уведомления.</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2.5 При подготовке мотивированного заключения по результатам рассмотрения обращения, указанного в абзаце втором подпункта «б» пункта 1 настоящего Порядка, или уведомлений, указанных в абзаце пятом подпункта «б» и подпункте «д» пункта 1 настоящего Порядка  лицо, ответственное  по кадровым вопросам Администрации Пашковского сельсовета Курского района Курской области имеет право проводить собеседование с муниципальным служащим, представившим обращение или уведомление, получать от него письменные пояснения, а Глава Пашковского сельсовета Курского района Курской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3. Председатель комиссии при поступлении к нему в порядке, предусмотренном нормативным правовым актом Администрации Пашковского сельсовета Курского района Курской области, информации, содержащей основания для</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проведения заседания комиссии: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3.1 и 3.2 настоящего Порядка;</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лицу, ответственному  по кадровым вопросам Администрации Пашковского сельсовета Курского района Курской </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области, и с результатами ее проверки;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lastRenderedPageBreak/>
        <w:br/>
      </w:r>
      <w:r w:rsidRPr="00D0697F">
        <w:rPr>
          <w:rFonts w:ascii="Times New Roman" w:eastAsia="Andale Sans UI" w:hAnsi="Times New Roman" w:cs="Times New Roman"/>
          <w:kern w:val="1"/>
          <w:sz w:val="28"/>
          <w:szCs w:val="28"/>
        </w:rPr>
        <w:br/>
        <w:t xml:space="preserve">в) рассматривает ходатайства о приглашении на заседание комиссии лиц, указанных в подпункте "б" пункта 13  Положения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 утвержденное  Постановлением Администрации Пашковского сельсовета Курского района Курской области от 29 февраля 2016 г. № 55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                                                                            ,.</w:t>
      </w:r>
      <w:r w:rsidRPr="00D0697F">
        <w:rPr>
          <w:rFonts w:ascii="Times New Roman" w:eastAsia="Andale Sans UI" w:hAnsi="Times New Roman" w:cs="Times New Roman"/>
          <w:kern w:val="1"/>
          <w:sz w:val="28"/>
          <w:szCs w:val="28"/>
        </w:rPr>
        <w:br/>
        <w:t>3.1. Заседание комиссии по рассмотрению заявления, указанного в абзаце третьем и четвертом подпункта "б" пункта 1 настоящего Порядка, проводится не позднее одного месяца со дня истечения срока, установленного для представления сведений о доходах, об имуществе и обязательствах</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имущественного характера.</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3.2. Уведомление, указанное в подпункте "д" пункта 1 настоящего Порядка, </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рассматривается на очередном заседании комиссии.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Пашковского сельсовета Курского района Курской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 настоящего Порядка.</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4.1. Заседания комиссии проводятся в отсутствие муниципального служащего или гражданина в следующих случаях:</w:t>
      </w:r>
    </w:p>
    <w:p w:rsidR="00D0697F" w:rsidRPr="00D0697F" w:rsidRDefault="00D0697F" w:rsidP="00D0697F">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если в обращении, заявлении или уведомлении, предусмотренных подпунктом «б» пункта 1 настоящего Порядка, не содержится указания о намерении муниципального служащего или гражданина лично присутствовать на заседании комиссии;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 xml:space="preserve">б) если муниципальный служащий или гражданин, намеревающиеся лично присутствовать на заседании комиссии и надлежащим образом извещенные </w:t>
      </w:r>
      <w:r w:rsidRPr="00D0697F">
        <w:rPr>
          <w:rFonts w:ascii="Times New Roman" w:eastAsia="Andale Sans UI" w:hAnsi="Times New Roman" w:cs="Times New Roman"/>
          <w:kern w:val="1"/>
          <w:sz w:val="28"/>
          <w:szCs w:val="28"/>
        </w:rPr>
        <w:lastRenderedPageBreak/>
        <w:t>о времени и месте его проведения, не явились на заседание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5. На заседании комиссии заслушиваются пояснения муниципального служащего или гражданина, замещавшего должность муниципальной службы в  Администрации Пашковского сельсовета Курского района Курской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6. Члены комиссии и лица, участвовавшие в ее заседании, не вправе разглашать сведения, ставшие им известными в ходе работы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7. По итогам рассмотрения вопроса, указанного в абзаце втором подпункта "а"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а) установить, что сведения, представленные муниципальным служащим в соответствии с подпунктом "а" пункта 1 </w:t>
      </w:r>
      <w:r w:rsidRPr="00D0697F">
        <w:rPr>
          <w:rFonts w:ascii="Times New Roman" w:eastAsia="Andale Sans UI" w:hAnsi="Times New Roman" w:cs="Times New Roman"/>
          <w:color w:val="000000"/>
          <w:kern w:val="1"/>
          <w:sz w:val="28"/>
          <w:szCs w:val="28"/>
        </w:rPr>
        <w:t>Положения</w:t>
      </w:r>
      <w:r w:rsidRPr="00D0697F">
        <w:rPr>
          <w:rFonts w:ascii="Times New Roman" w:eastAsia="Andale Sans UI" w:hAnsi="Times New Roman" w:cs="Times New Roman"/>
          <w:kern w:val="1"/>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Администрации Пашковского сельсовета Курского района Курской области,  муниципальными служащими Администрации Пашковскогосельсовета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w:t>
      </w:r>
      <w:r w:rsidRPr="00D0697F">
        <w:rPr>
          <w:rFonts w:ascii="Times New Roman" w:eastAsia="Andale Sans UI" w:hAnsi="Times New Roman" w:cs="Times New Roman"/>
          <w:color w:val="7030A0"/>
          <w:kern w:val="1"/>
          <w:sz w:val="28"/>
          <w:szCs w:val="28"/>
        </w:rPr>
        <w:t>утвержденного Решением собрания депутатов Пашковского сельсовета Курского района Курской области от  17.07.2012 г.  №</w:t>
      </w:r>
      <w:r w:rsidRPr="00D0697F">
        <w:rPr>
          <w:rFonts w:ascii="Times New Roman" w:eastAsia="Andale Sans UI" w:hAnsi="Times New Roman" w:cs="Times New Roman"/>
          <w:color w:val="7030A0"/>
          <w:kern w:val="1"/>
          <w:sz w:val="28"/>
          <w:szCs w:val="28"/>
          <w:u w:val="single"/>
        </w:rPr>
        <w:t>26-5-7 "О внесении изменений в Решение Собрания депутатов Пашковского сельсовета Курского района Курской области №126-4-31 от 11.04.2011 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Пашковского сельсовета Курского района Курской области,муниципальными служащими Администрации Пашковского сельсовета Курского района Курской области, и соблюдения муниципальными служащими Администрации Пашковского сельсовета Курского района Курской области требований к служебному поведению в муниципальном образовании «Пашковский сельсовет» Курского района Курской области</w:t>
      </w:r>
      <w:r w:rsidRPr="00D0697F">
        <w:rPr>
          <w:rFonts w:ascii="Times New Roman" w:eastAsia="Andale Sans UI" w:hAnsi="Times New Roman" w:cs="Times New Roman"/>
          <w:color w:val="000000"/>
          <w:kern w:val="1"/>
          <w:sz w:val="28"/>
          <w:szCs w:val="28"/>
          <w:u w:val="single"/>
        </w:rPr>
        <w:t>»,</w:t>
      </w:r>
      <w:r w:rsidRPr="00D0697F">
        <w:rPr>
          <w:rFonts w:ascii="Times New Roman" w:eastAsia="Andale Sans UI" w:hAnsi="Times New Roman" w:cs="Times New Roman"/>
          <w:kern w:val="1"/>
          <w:sz w:val="28"/>
          <w:szCs w:val="28"/>
        </w:rPr>
        <w:t xml:space="preserve">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установить, что сведения, представленные муниципальным  служащим в соответствии с подпунктом "а" пункта 1 Положения  о комиссии по соблюдению требований  к служебному поведению муниципальных служащих Администрации Пашковского сельсовета Курского района Курской области и урегулированию конфликта интересов в Администрации Пашковского сельсовета Курского района Курской области утвержденное  </w:t>
      </w:r>
      <w:r w:rsidRPr="00D0697F">
        <w:rPr>
          <w:rFonts w:ascii="Times New Roman" w:eastAsia="Andale Sans UI" w:hAnsi="Times New Roman" w:cs="Times New Roman"/>
          <w:kern w:val="1"/>
          <w:sz w:val="28"/>
          <w:szCs w:val="28"/>
        </w:rPr>
        <w:lastRenderedPageBreak/>
        <w:t>Постановлением Администрации Пашковского сельсовета Курского района Курской области от 29 февраля 2016 г. №55, названного в подпункте "а" настоящего пункта,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8. По итогам рассмотрения вопроса, указанного в абзаце третьем подпункта "а"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Пашковского сельсовета Курского района Курской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9. По итогам рассмотрения вопроса, указанного в абзаце втором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 По итогам рассмотрения вопроса, указанного в абзаце третьем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по представлению указанных сведений;</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10.1. По итогам рассмотрения вопроса, указанного в подпункте "г"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10.2. По итогам рассмотрения вопроса, указанного в абзаце четвертом подпункта "б" пункта 1 настоящего Порядка, комиссия принимает одно из 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финансовымиинструментами", являются объективными и уважительными;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10.3. По итогам рассмотрения вопроса, указанного в абзаце пятом подпункта «б» пункта 1 настоящего Порядка, комиссия принимает одно из следующих решений:</w:t>
      </w:r>
    </w:p>
    <w:p w:rsidR="00D0697F" w:rsidRPr="00D0697F" w:rsidRDefault="00D0697F" w:rsidP="00D0697F">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признать, что при исполнении муниципальным  служащим должностных обязанностей конфликт интересов отсутствует;</w:t>
      </w:r>
    </w:p>
    <w:p w:rsidR="00D0697F" w:rsidRPr="00D0697F" w:rsidRDefault="00D0697F" w:rsidP="00D0697F">
      <w:pPr>
        <w:widowControl w:val="0"/>
        <w:tabs>
          <w:tab w:val="left" w:pos="360"/>
        </w:tabs>
        <w:suppressAutoHyphens/>
        <w:spacing w:after="0" w:line="240" w:lineRule="auto"/>
        <w:ind w:firstLine="720"/>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Пашковского сельсовета Курского района Курской области принять меры по урегулированию конфликта интересов или по недопущению его возникновения;</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Пашковского сельсовета Курского района Курской области применить к муниципальному служащему конкретную меру ответственности.».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11. По итогам рассмотрения вопросов, указанных в подпунктах "а", "б", "г" и "д" пункта 1 настоящего Порядка, при наличии к тому оснований комиссия может принять иное решение, чем это предусмотрено пунктами 7 - 10, 10.1-10.3 и 11.1 настоящего Порядка. Основания и мотивы принятия такого решения должны быть отражены в протоколе заседания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11.1. По итогам рассмотрения вопроса, указанного в подпункте "д" пункта 1 настоящего Порядка, комиссия принимает в отношении гражданина, замещавшего должность муниципальной службы в Администрации Пашковского сельсовета Курского района Курской области одно из </w:t>
      </w:r>
      <w:r w:rsidRPr="00D0697F">
        <w:rPr>
          <w:rFonts w:ascii="Times New Roman" w:eastAsia="Andale Sans UI" w:hAnsi="Times New Roman" w:cs="Times New Roman"/>
          <w:kern w:val="1"/>
          <w:sz w:val="28"/>
          <w:szCs w:val="28"/>
        </w:rPr>
        <w:lastRenderedPageBreak/>
        <w:t>следующих решений: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25 декабря 2008 года № 273-ФЗ «О противодействии коррупции»</w:t>
      </w:r>
      <w:r w:rsidRPr="00D0697F">
        <w:rPr>
          <w:rFonts w:ascii="Times New Roman" w:eastAsia="Andale Sans UI" w:hAnsi="Times New Roman" w:cs="Times New Roman"/>
          <w:color w:val="000000"/>
          <w:kern w:val="1"/>
          <w:sz w:val="28"/>
          <w:szCs w:val="28"/>
        </w:rPr>
        <w:t>.</w:t>
      </w:r>
      <w:r w:rsidRPr="00D0697F">
        <w:rPr>
          <w:rFonts w:ascii="Times New Roman" w:eastAsia="Andale Sans UI" w:hAnsi="Times New Roman" w:cs="Times New Roman"/>
          <w:kern w:val="1"/>
          <w:sz w:val="28"/>
          <w:szCs w:val="28"/>
        </w:rPr>
        <w:t xml:space="preserve"> В этом случае комиссия рекомендует Главе Пашковского сельсовета Курского района Курской области проинформировать об указанных обстоятельствах органы прокуратуры и уведомившую организацию.</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12. По итогам рассмотрения вопроса, предусмотренного подпунктом "в" пункта 1 настоящего Порядка, комиссия принимает соответствующее решение.</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 xml:space="preserve">13. Для исполнения решений комиссии могут быть подготовлены проекты нормативных правовых актов Администрации Пашковского сельсовета Курского района Курской области, решений или поручений Главы Пашковского сельсовета Курского района Курской области, которые в установленном порядке представляются на рассмотрение Главе Пашковского  сельсовета Курского </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района Курской области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14. Решения комиссии по вопросам, указанным в пункте 1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 настоящего Порядка, для Главы Пашковского сельсовета Курского района Курской области носят рекомендательный характер. Решение, принимаемое по итогам рассмотрения вопроса, указанного в абзаце втором подпункта "б" пункта 1 настоящего Порядка, носит обязательный характер.</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lastRenderedPageBreak/>
        <w:t>16. В протоколе заседания комиссии указываются:</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а) дата заседания комиссии, фамилии, имена, отчества членов комиссии и других лиц, присутствующих на заседании;</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в) предъявляемые к муниципальному служащему претензии, материалы, на которых они основываются;</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г) содержание пояснений муниципального служащего и других лиц по существу предъявляемых претензий;</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д) фамилии, имена, отчества выступивших на заседании лиц и краткое изложение их выступлений;</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ж) другие сведения;</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з) результаты голосования;</w:t>
      </w: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p>
    <w:p w:rsidR="00D0697F" w:rsidRPr="00D0697F" w:rsidRDefault="00D0697F" w:rsidP="00D0697F">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t>и) решение и обоснование его принятия.</w:t>
      </w:r>
    </w:p>
    <w:p w:rsidR="00C20017" w:rsidRPr="002520F2" w:rsidRDefault="00D0697F" w:rsidP="002520F2">
      <w:pPr>
        <w:widowControl w:val="0"/>
        <w:suppressAutoHyphens/>
        <w:spacing w:after="120" w:line="240" w:lineRule="auto"/>
        <w:jc w:val="both"/>
        <w:rPr>
          <w:rFonts w:ascii="Times New Roman" w:eastAsia="Andale Sans UI" w:hAnsi="Times New Roman" w:cs="Times New Roman"/>
          <w:kern w:val="1"/>
          <w:sz w:val="28"/>
          <w:szCs w:val="28"/>
        </w:rPr>
      </w:pPr>
      <w:r w:rsidRPr="00D0697F">
        <w:rPr>
          <w:rFonts w:ascii="Times New Roman" w:eastAsia="Andale Sans UI" w:hAnsi="Times New Roman" w:cs="Times New Roman"/>
          <w:kern w:val="1"/>
          <w:sz w:val="28"/>
          <w:szCs w:val="28"/>
        </w:rPr>
        <w:br/>
        <w:t>17.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D0697F">
        <w:rPr>
          <w:rFonts w:ascii="Times New Roman" w:eastAsia="Andale Sans UI" w:hAnsi="Times New Roman" w:cs="Times New Roman"/>
          <w:kern w:val="1"/>
          <w:sz w:val="28"/>
          <w:szCs w:val="28"/>
        </w:rPr>
        <w:br/>
      </w:r>
      <w:r w:rsidRPr="00D0697F">
        <w:rPr>
          <w:rFonts w:ascii="Times New Roman" w:eastAsia="Andale Sans UI" w:hAnsi="Times New Roman" w:cs="Times New Roman"/>
          <w:kern w:val="1"/>
          <w:sz w:val="28"/>
          <w:szCs w:val="28"/>
        </w:rPr>
        <w:br/>
        <w:t>18. Копия протокола заседания комиссии в 7-дневный срок со дня заседания направляются Главе Пашковского сельсовета Курского района Курской области, полностью или в виде выписок из него - муниципальному служащему, а также по решению комиссии - иным заинтересованным лицам.</w:t>
      </w:r>
    </w:p>
    <w:sectPr w:rsidR="00C20017" w:rsidRPr="002520F2" w:rsidSect="0066756B">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C2" w:rsidRDefault="006F0BC2" w:rsidP="002F132F">
      <w:pPr>
        <w:spacing w:after="0" w:line="240" w:lineRule="auto"/>
      </w:pPr>
      <w:r>
        <w:separator/>
      </w:r>
    </w:p>
  </w:endnote>
  <w:endnote w:type="continuationSeparator" w:id="1">
    <w:p w:rsidR="006F0BC2" w:rsidRDefault="006F0BC2" w:rsidP="002F1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C2" w:rsidRDefault="006F0BC2" w:rsidP="002F132F">
      <w:pPr>
        <w:spacing w:after="0" w:line="240" w:lineRule="auto"/>
      </w:pPr>
      <w:r>
        <w:separator/>
      </w:r>
    </w:p>
  </w:footnote>
  <w:footnote w:type="continuationSeparator" w:id="1">
    <w:p w:rsidR="006F0BC2" w:rsidRDefault="006F0BC2" w:rsidP="002F13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87C28"/>
    <w:rsid w:val="000A4B27"/>
    <w:rsid w:val="002520F2"/>
    <w:rsid w:val="0029796A"/>
    <w:rsid w:val="002F132F"/>
    <w:rsid w:val="002F2CE4"/>
    <w:rsid w:val="00313386"/>
    <w:rsid w:val="004C3240"/>
    <w:rsid w:val="004D66C3"/>
    <w:rsid w:val="00507D1F"/>
    <w:rsid w:val="005473A9"/>
    <w:rsid w:val="00556174"/>
    <w:rsid w:val="00587C28"/>
    <w:rsid w:val="005E4C30"/>
    <w:rsid w:val="006178B4"/>
    <w:rsid w:val="0066756B"/>
    <w:rsid w:val="00682B10"/>
    <w:rsid w:val="006F0BC2"/>
    <w:rsid w:val="007F26A2"/>
    <w:rsid w:val="00835B3E"/>
    <w:rsid w:val="008475CC"/>
    <w:rsid w:val="00BA2A27"/>
    <w:rsid w:val="00C20017"/>
    <w:rsid w:val="00D0697F"/>
    <w:rsid w:val="00DC4FD3"/>
    <w:rsid w:val="00E2064F"/>
    <w:rsid w:val="00F12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56B"/>
    <w:pPr>
      <w:ind w:left="720"/>
      <w:contextualSpacing/>
    </w:pPr>
  </w:style>
  <w:style w:type="paragraph" w:styleId="a4">
    <w:name w:val="header"/>
    <w:basedOn w:val="a"/>
    <w:link w:val="a5"/>
    <w:uiPriority w:val="99"/>
    <w:unhideWhenUsed/>
    <w:rsid w:val="002F13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32F"/>
  </w:style>
  <w:style w:type="paragraph" w:styleId="a6">
    <w:name w:val="footer"/>
    <w:basedOn w:val="a"/>
    <w:link w:val="a7"/>
    <w:uiPriority w:val="99"/>
    <w:unhideWhenUsed/>
    <w:rsid w:val="002F13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32F"/>
  </w:style>
  <w:style w:type="paragraph" w:styleId="a8">
    <w:name w:val="Balloon Text"/>
    <w:basedOn w:val="a"/>
    <w:link w:val="a9"/>
    <w:uiPriority w:val="99"/>
    <w:semiHidden/>
    <w:unhideWhenUsed/>
    <w:rsid w:val="004C32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56B"/>
    <w:pPr>
      <w:ind w:left="720"/>
      <w:contextualSpacing/>
    </w:pPr>
  </w:style>
  <w:style w:type="paragraph" w:styleId="a4">
    <w:name w:val="header"/>
    <w:basedOn w:val="a"/>
    <w:link w:val="a5"/>
    <w:uiPriority w:val="99"/>
    <w:unhideWhenUsed/>
    <w:rsid w:val="002F13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32F"/>
  </w:style>
  <w:style w:type="paragraph" w:styleId="a6">
    <w:name w:val="footer"/>
    <w:basedOn w:val="a"/>
    <w:link w:val="a7"/>
    <w:uiPriority w:val="99"/>
    <w:unhideWhenUsed/>
    <w:rsid w:val="002F13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32F"/>
  </w:style>
  <w:style w:type="paragraph" w:styleId="a8">
    <w:name w:val="Balloon Text"/>
    <w:basedOn w:val="a"/>
    <w:link w:val="a9"/>
    <w:uiPriority w:val="99"/>
    <w:semiHidden/>
    <w:unhideWhenUsed/>
    <w:rsid w:val="004C32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3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23835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7446-34A1-499B-8E4C-DE8DE86D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11384</Words>
  <Characters>64894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2018-01-29T08:14:00Z</cp:lastPrinted>
  <dcterms:created xsi:type="dcterms:W3CDTF">2018-01-29T09:12:00Z</dcterms:created>
  <dcterms:modified xsi:type="dcterms:W3CDTF">2019-11-06T08:03:00Z</dcterms:modified>
</cp:coreProperties>
</file>