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7C" w:rsidRPr="00CE5366" w:rsidRDefault="00AC137C" w:rsidP="00AC13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5366">
        <w:rPr>
          <w:rFonts w:ascii="Times New Roman" w:hAnsi="Times New Roman" w:cs="Times New Roman"/>
          <w:sz w:val="28"/>
          <w:szCs w:val="28"/>
        </w:rPr>
        <w:t>АДМИНИСТРАЦИЯ ПАШКОВСКОГО СЕЛЬСОВЕТА</w:t>
      </w:r>
    </w:p>
    <w:p w:rsidR="00AC137C" w:rsidRPr="00CE5366" w:rsidRDefault="00AC137C" w:rsidP="00AC13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5366">
        <w:rPr>
          <w:rFonts w:ascii="Times New Roman" w:hAnsi="Times New Roman" w:cs="Times New Roman"/>
          <w:sz w:val="28"/>
          <w:szCs w:val="28"/>
        </w:rPr>
        <w:t>КУРСКОГО  РАЙОНА  КУРСКОЙ  ОБЛАСТИ</w:t>
      </w:r>
    </w:p>
    <w:p w:rsidR="00AC137C" w:rsidRPr="00CE5366" w:rsidRDefault="00AC137C" w:rsidP="00AC13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137C" w:rsidRPr="00CE5366" w:rsidRDefault="00AC137C" w:rsidP="00AC13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5366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AC137C" w:rsidRPr="00CE5366" w:rsidRDefault="00AC137C" w:rsidP="00AC13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36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05 апреля</w:t>
      </w:r>
      <w:r w:rsidRPr="00CE536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E536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C137C" w:rsidRPr="00CE5366" w:rsidRDefault="00AC137C" w:rsidP="00AC13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366">
        <w:rPr>
          <w:rFonts w:ascii="Times New Roman" w:hAnsi="Times New Roman" w:cs="Times New Roman"/>
          <w:sz w:val="28"/>
          <w:szCs w:val="28"/>
        </w:rPr>
        <w:t xml:space="preserve">д. Чаплыгина                                                                         </w:t>
      </w:r>
      <w:r w:rsidR="00D842F0">
        <w:rPr>
          <w:rFonts w:ascii="Times New Roman" w:hAnsi="Times New Roman" w:cs="Times New Roman"/>
          <w:sz w:val="28"/>
          <w:szCs w:val="28"/>
        </w:rPr>
        <w:t xml:space="preserve">      </w:t>
      </w:r>
      <w:r w:rsidRPr="00CE536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AC137C" w:rsidRDefault="00AC137C" w:rsidP="00AC13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37C" w:rsidRDefault="00AC137C" w:rsidP="00AC13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137C" w:rsidRDefault="00AC137C" w:rsidP="00AC13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Распоряжение №5 от 12.03.2021 года «О продлении ограничений на проведение массовых мероприятий на территории Пашковского сельсовета Курского района»</w:t>
      </w:r>
    </w:p>
    <w:p w:rsidR="00AC137C" w:rsidRDefault="00AC137C" w:rsidP="00AC13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37C" w:rsidRDefault="00AC137C" w:rsidP="00AC13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37C" w:rsidRDefault="00AC137C" w:rsidP="00AC1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распоряжением Губернатора Курской области от 16.03.2021 года №67</w:t>
      </w:r>
      <w:r w:rsidR="001B2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F3F">
        <w:rPr>
          <w:rFonts w:ascii="Times New Roman" w:hAnsi="Times New Roman" w:cs="Times New Roman"/>
          <w:sz w:val="28"/>
          <w:szCs w:val="28"/>
        </w:rPr>
        <w:t>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распоряжение Губернатора Курской  области от 10.03.2020 №60-рг «О введении режима повышенной готовности» и на основании Протокола заседания оперативного штаба по предупреждению завоза и распространения на территории Курской области нового типа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председательством Губернатора Курской области 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Старовойта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26.02.2021 №6,   </w:t>
      </w:r>
      <w:proofErr w:type="gramEnd"/>
    </w:p>
    <w:p w:rsidR="00AC137C" w:rsidRDefault="00AC137C" w:rsidP="00AC13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2F3F" w:rsidRDefault="001B2F3F" w:rsidP="001B2F3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B2F3F">
        <w:rPr>
          <w:rFonts w:ascii="Times New Roman" w:hAnsi="Times New Roman" w:cs="Times New Roman"/>
          <w:sz w:val="28"/>
          <w:szCs w:val="28"/>
        </w:rPr>
        <w:t>Распоряжение № 5 от 12 марта 2021 года «О продлении ограничений на проведение массовых мероприятий на территории Пашковского сельсовета Курского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DBE">
        <w:rPr>
          <w:rFonts w:ascii="Times New Roman" w:hAnsi="Times New Roman" w:cs="Times New Roman"/>
          <w:sz w:val="28"/>
          <w:szCs w:val="28"/>
        </w:rPr>
        <w:t>дополнить пунктами следующим пун</w:t>
      </w:r>
      <w:r w:rsidR="00D842F0">
        <w:rPr>
          <w:rFonts w:ascii="Times New Roman" w:hAnsi="Times New Roman" w:cs="Times New Roman"/>
          <w:sz w:val="28"/>
          <w:szCs w:val="28"/>
        </w:rPr>
        <w:t>кт</w:t>
      </w:r>
      <w:r w:rsidR="00453DBE">
        <w:rPr>
          <w:rFonts w:ascii="Times New Roman" w:hAnsi="Times New Roman" w:cs="Times New Roman"/>
          <w:sz w:val="28"/>
          <w:szCs w:val="28"/>
        </w:rPr>
        <w:t>ом:</w:t>
      </w:r>
    </w:p>
    <w:p w:rsidR="00453DBE" w:rsidRDefault="00453DBE" w:rsidP="00453DB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проведения культурно-массовых мероприятий в учреждениях культуры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 исключением дискотек и аналогичных развлекательных мероприятий)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заполняемостью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зала не более 75%.</w:t>
      </w:r>
    </w:p>
    <w:p w:rsidR="00D842F0" w:rsidRDefault="00D842F0" w:rsidP="00D842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842F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Абзац 1 изложить в следующей редакции:</w:t>
      </w:r>
    </w:p>
    <w:p w:rsidR="00D842F0" w:rsidRDefault="00D842F0" w:rsidP="00D842F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проведения физкультурных и спортивных мероприятий, а также проведения на территории Курской области матчей профессиональных спортивных клубов с количеством зрителей не более 50%  от вместимости объекта спорта.</w:t>
      </w:r>
    </w:p>
    <w:p w:rsidR="00AC137C" w:rsidRDefault="00AC137C" w:rsidP="00AC1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137C" w:rsidRDefault="00AC137C" w:rsidP="00AC1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2F3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2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.Распоряжение </w:t>
      </w:r>
      <w:r w:rsidRPr="009D0C95">
        <w:rPr>
          <w:rFonts w:ascii="Times New Roman" w:hAnsi="Times New Roman" w:cs="Times New Roman"/>
          <w:sz w:val="28"/>
          <w:szCs w:val="28"/>
        </w:rPr>
        <w:t xml:space="preserve"> вступает в силу со дня  его подписания.</w:t>
      </w:r>
    </w:p>
    <w:p w:rsidR="00AC137C" w:rsidRDefault="00AC137C" w:rsidP="00AC1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42F0" w:rsidRPr="00457B6C" w:rsidRDefault="00D842F0" w:rsidP="00AC1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137C" w:rsidRDefault="00AC137C" w:rsidP="00AC1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B6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Пашковского</w:t>
      </w:r>
      <w:r w:rsidRPr="00457B6C">
        <w:rPr>
          <w:rFonts w:ascii="Times New Roman" w:hAnsi="Times New Roman" w:cs="Times New Roman"/>
          <w:sz w:val="28"/>
          <w:szCs w:val="28"/>
        </w:rPr>
        <w:t xml:space="preserve"> сельсовета                  </w:t>
      </w:r>
    </w:p>
    <w:p w:rsidR="00AC137C" w:rsidRPr="00457B6C" w:rsidRDefault="00AC137C" w:rsidP="00AC1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B6C">
        <w:rPr>
          <w:rFonts w:ascii="Times New Roman" w:hAnsi="Times New Roman" w:cs="Times New Roman"/>
          <w:sz w:val="28"/>
          <w:szCs w:val="28"/>
        </w:rPr>
        <w:t>Курского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С.Н. Хорьяков</w:t>
      </w:r>
    </w:p>
    <w:p w:rsidR="00AC137C" w:rsidRPr="00457B6C" w:rsidRDefault="00AC137C" w:rsidP="00AC1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137C" w:rsidRDefault="00AC137C" w:rsidP="00AC1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4F8F" w:rsidRDefault="006C4F8F"/>
    <w:sectPr w:rsidR="006C4F8F" w:rsidSect="00D17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105A6"/>
    <w:multiLevelType w:val="hybridMultilevel"/>
    <w:tmpl w:val="854C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4468A"/>
    <w:multiLevelType w:val="hybridMultilevel"/>
    <w:tmpl w:val="B5B21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137C"/>
    <w:rsid w:val="001B2F3F"/>
    <w:rsid w:val="00453DBE"/>
    <w:rsid w:val="006C4F8F"/>
    <w:rsid w:val="00AC137C"/>
    <w:rsid w:val="00D179C4"/>
    <w:rsid w:val="00D8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37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2021-04-05T09:32:00Z</cp:lastPrinted>
  <dcterms:created xsi:type="dcterms:W3CDTF">2021-04-05T07:42:00Z</dcterms:created>
  <dcterms:modified xsi:type="dcterms:W3CDTF">2021-04-05T09:34:00Z</dcterms:modified>
</cp:coreProperties>
</file>