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8A" w:rsidRDefault="00E26A8A" w:rsidP="00E26A8A">
      <w:pPr>
        <w:pStyle w:val="a6"/>
      </w:pPr>
      <w:r w:rsidRPr="00BE742E">
        <w:rPr>
          <w:noProof/>
          <w:lang w:eastAsia="ru-RU"/>
        </w:rPr>
        <w:drawing>
          <wp:inline distT="0" distB="0" distL="0" distR="0" wp14:anchorId="4FEE723F" wp14:editId="09A1C058">
            <wp:extent cx="26860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8A" w:rsidRDefault="00E26A8A" w:rsidP="00E26A8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07.2022</w:t>
      </w:r>
    </w:p>
    <w:p w:rsidR="00E26A8A" w:rsidRPr="00CB3098" w:rsidRDefault="00E26A8A" w:rsidP="00E26A8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</w:p>
    <w:p w:rsidR="00E92D66" w:rsidRPr="00E26A8A" w:rsidRDefault="00B04FD5" w:rsidP="00E26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A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E26A8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E26A8A">
        <w:rPr>
          <w:rFonts w:ascii="Times New Roman" w:hAnsi="Times New Roman" w:cs="Times New Roman"/>
          <w:b/>
          <w:sz w:val="28"/>
          <w:szCs w:val="28"/>
        </w:rPr>
        <w:t xml:space="preserve"> рассказал, как</w:t>
      </w:r>
      <w:r w:rsidR="00E92D66" w:rsidRPr="00E26A8A">
        <w:rPr>
          <w:rFonts w:ascii="Times New Roman" w:hAnsi="Times New Roman" w:cs="Times New Roman"/>
          <w:b/>
          <w:sz w:val="28"/>
          <w:szCs w:val="28"/>
        </w:rPr>
        <w:t>ие</w:t>
      </w:r>
      <w:r w:rsidRPr="00E26A8A">
        <w:rPr>
          <w:rFonts w:ascii="Times New Roman" w:hAnsi="Times New Roman" w:cs="Times New Roman"/>
          <w:b/>
          <w:sz w:val="28"/>
          <w:szCs w:val="28"/>
        </w:rPr>
        <w:t xml:space="preserve"> законодательные новеллы расширили </w:t>
      </w:r>
      <w:r w:rsidR="00E92D66" w:rsidRPr="00E26A8A">
        <w:rPr>
          <w:rFonts w:ascii="Times New Roman" w:hAnsi="Times New Roman" w:cs="Times New Roman"/>
          <w:b/>
          <w:sz w:val="28"/>
          <w:szCs w:val="28"/>
        </w:rPr>
        <w:t>права граждан в сфере земли и недвижимости</w:t>
      </w:r>
    </w:p>
    <w:p w:rsidR="00E92D66" w:rsidRDefault="005775CD" w:rsidP="00E92D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инициативе и при непосредственно</w:t>
      </w:r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участии </w:t>
      </w:r>
      <w:proofErr w:type="spellStart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принято 36 </w:t>
      </w:r>
      <w:r w:rsidRPr="005A29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федеральных законов, </w:t>
      </w:r>
      <w:r w:rsidR="00E0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Pr="005A29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существенно улучшают жизнь граждан и работают на развитие экономики</w:t>
      </w:r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7D2A" w:rsidRPr="00E92D66" w:rsidRDefault="005775CD" w:rsidP="00E92D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B749D" w:rsidRPr="009B749D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B04FD5" w:rsidRPr="009B749D">
        <w:rPr>
          <w:rFonts w:ascii="Times New Roman" w:hAnsi="Times New Roman" w:cs="Times New Roman"/>
          <w:i/>
          <w:color w:val="000000"/>
          <w:sz w:val="28"/>
          <w:szCs w:val="28"/>
        </w:rPr>
        <w:t>ри разработке законов</w:t>
      </w:r>
      <w:r w:rsidR="009B749D" w:rsidRPr="009B74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B749D" w:rsidRPr="009B749D">
        <w:rPr>
          <w:rFonts w:ascii="Times New Roman" w:hAnsi="Times New Roman" w:cs="Times New Roman"/>
          <w:i/>
          <w:color w:val="000000"/>
          <w:sz w:val="28"/>
          <w:szCs w:val="28"/>
        </w:rPr>
        <w:t>Росреестр</w:t>
      </w:r>
      <w:proofErr w:type="spellEnd"/>
      <w:r w:rsidR="00B04FD5" w:rsidRPr="009B74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ориентируется, в первую очередь, на потребности общества. </w:t>
      </w:r>
      <w:r w:rsidRPr="009B74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Важно</w:t>
      </w:r>
      <w:r w:rsidRPr="009B749D">
        <w:rPr>
          <w:rFonts w:ascii="Arial" w:hAnsi="Arial" w:cs="Arial"/>
          <w:i/>
          <w:iCs/>
          <w:color w:val="292C2F"/>
          <w:sz w:val="21"/>
          <w:szCs w:val="21"/>
        </w:rPr>
        <w:t xml:space="preserve"> </w:t>
      </w:r>
      <w:r w:rsidRPr="009B74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формировать нормативную базу так, чтобы она была ориентирована на жизненные ситуации</w:t>
      </w:r>
      <w:r w:rsidR="00B04FD5" w:rsidRPr="009B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74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служила гарантом прав собственности граждан»,</w:t>
      </w:r>
      <w:r w:rsidR="009B749D" w:rsidRP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заявил </w:t>
      </w:r>
      <w:proofErr w:type="spellStart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9B7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</w:t>
      </w:r>
      <w:r w:rsidRPr="00577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87D2A" w:rsidRDefault="009B749D" w:rsidP="00E92D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р</w:t>
      </w:r>
      <w:r w:rsid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асскажем о ключевых новеллах.</w:t>
      </w:r>
    </w:p>
    <w:p w:rsidR="0080350E" w:rsidRDefault="00B87D2A" w:rsidP="00E9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2021 года действует </w:t>
      </w:r>
      <w:r w:rsid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гаражная амнистия</w:t>
      </w:r>
      <w:r w:rsid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2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Почти 2 тыс. курян уже оформили землю и гаражи в упрощённом порядке</w:t>
      </w:r>
      <w:r w:rsidR="00E47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имея только </w:t>
      </w:r>
      <w:r w:rsidR="00E4753E" w:rsidRPr="00E47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который подтверждает факт владения гаражом</w:t>
      </w:r>
      <w:r w:rsidR="00E2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E4753E" w:rsidRPr="00E47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30.12.2004</w:t>
      </w:r>
      <w:r w:rsidR="00E47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26A8A" w:rsidRDefault="00B87D2A" w:rsidP="00E92D6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июля вступила в силу дачная амнистия 2.0.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версия закона не т</w:t>
      </w:r>
      <w:r w:rsidR="00E92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продлевает срок действия</w:t>
      </w:r>
      <w:r w:rsidR="00E2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упрощенного порядка оформления прав на дачи и жилые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2031 года, но и расширяет возможности для курян.  </w:t>
      </w:r>
      <w:r w:rsidR="00E2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E2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раньше, чтобы воспользоваться упрощенным порядком необходимо было иметь документ на землю и технический план. Теперь </w:t>
      </w:r>
      <w:r w:rsidR="00D65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E2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аявителю достаточно доказать, что дом, в котором он проживает</w:t>
      </w:r>
      <w:r w:rsidR="00D65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2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построен - до 14 мая 1998 г. </w:t>
      </w:r>
    </w:p>
    <w:p w:rsidR="0080350E" w:rsidRPr="00B87D2A" w:rsidRDefault="0080350E" w:rsidP="00803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совместный проект с курским отделением «Ассоциация юристов России» (АЮР) по «гаражной и дачной амнистии». В рамках проекта </w:t>
      </w:r>
      <w:r w:rsidR="006A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 бесплатные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консультаций, а также действует постоянная «горячая линии</w:t>
      </w:r>
      <w:r w:rsidRPr="00E0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0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5961">
        <w:rPr>
          <w:rFonts w:ascii="Times New Roman" w:hAnsi="Times New Roman" w:cs="Times New Roman"/>
          <w:color w:val="000000" w:themeColor="text1"/>
          <w:sz w:val="28"/>
          <w:szCs w:val="28"/>
        </w:rPr>
        <w:t>8 (960) 680-58-29.</w:t>
      </w:r>
      <w:r w:rsidRPr="00E0596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9F458C" w:rsidRDefault="00B87D2A" w:rsidP="00E92D66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предложе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F02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антикризисные </w:t>
      </w:r>
      <w:r w:rsidRPr="00F02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законодательство.</w:t>
      </w:r>
      <w:r w:rsidRPr="00F02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направлены на поддержку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социальной сферы и экономики. </w:t>
      </w:r>
    </w:p>
    <w:p w:rsidR="009F458C" w:rsidRPr="00E05961" w:rsidRDefault="003C6BA6" w:rsidP="00E92D66">
      <w:pPr>
        <w:spacing w:after="30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льготных условиях предоставляется земля для производства продуктов в целях </w:t>
      </w:r>
      <w:proofErr w:type="spellStart"/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 месяца сокращена процедура получения земельных участков.</w:t>
      </w:r>
      <w:r w:rsidR="009B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Арендаторы могут продлить договоры в упрощенном порядке на 3 года.</w:t>
      </w:r>
      <w:r w:rsidR="009B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Кадастровые работы по бытовой </w:t>
      </w:r>
      <w:r w:rsidR="00B87D2A"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недвижимости будут проводиться за 3 дня.</w:t>
      </w:r>
    </w:p>
    <w:p w:rsidR="00B87D2A" w:rsidRPr="00E05961" w:rsidRDefault="003C6BA6" w:rsidP="00E9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рамках антикризисных мер д</w:t>
      </w:r>
      <w:r w:rsidR="00B87D2A"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3 дней</w:t>
      </w:r>
      <w:r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электронном обращении)</w:t>
      </w:r>
      <w:r w:rsidR="00B87D2A"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сокращены сроки кадастрового учета и регистрации прав</w:t>
      </w:r>
      <w:r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«бытовой недвижимости». Срок также может составлять до 5 дней при обращении через офисы МФЦ.</w:t>
      </w:r>
    </w:p>
    <w:p w:rsidR="009F458C" w:rsidRPr="00E05961" w:rsidRDefault="005775CD" w:rsidP="00E9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отдельно стоит отметить, что н</w:t>
      </w:r>
      <w:r w:rsidR="00B87D2A" w:rsidRPr="00E0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 сокращены сроки размещения линейных объектов, что важно при социальной газификации.</w:t>
      </w:r>
    </w:p>
    <w:p w:rsidR="00B04FD5" w:rsidRPr="00E05961" w:rsidRDefault="009B749D" w:rsidP="00E9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Добавим, что </w:t>
      </w:r>
      <w:proofErr w:type="spellStart"/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публикует дайджест законодательных нововведений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понятной форме для граждан</w:t>
      </w:r>
      <w:r w:rsidR="00B87D2A" w:rsidRP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размещен на </w:t>
      </w:r>
      <w:hyperlink r:id="rId5" w:history="1">
        <w:r w:rsidRPr="009B74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6" w:history="1">
        <w:r w:rsidRPr="009B74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 социальных сетях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Управления.</w:t>
      </w:r>
    </w:p>
    <w:sectPr w:rsidR="00B04FD5" w:rsidRPr="00E0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5"/>
    <w:rsid w:val="00335A4F"/>
    <w:rsid w:val="003C6BA6"/>
    <w:rsid w:val="005775CD"/>
    <w:rsid w:val="006A3F3F"/>
    <w:rsid w:val="007403A5"/>
    <w:rsid w:val="0080350E"/>
    <w:rsid w:val="00894A1F"/>
    <w:rsid w:val="009B749D"/>
    <w:rsid w:val="009F458C"/>
    <w:rsid w:val="00B04FD5"/>
    <w:rsid w:val="00B87D2A"/>
    <w:rsid w:val="00BB3D70"/>
    <w:rsid w:val="00BE7B67"/>
    <w:rsid w:val="00D56587"/>
    <w:rsid w:val="00D65789"/>
    <w:rsid w:val="00E05961"/>
    <w:rsid w:val="00E26A8A"/>
    <w:rsid w:val="00E4753E"/>
    <w:rsid w:val="00E66A93"/>
    <w:rsid w:val="00E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AC8"/>
  <w15:docId w15:val="{83A91DB2-3CEB-47C5-A8FB-671374AD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4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6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6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/293" TargetMode="External"/><Relationship Id="rId5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Башкеева Анастасия Алексеевна</cp:lastModifiedBy>
  <cp:revision>2</cp:revision>
  <cp:lastPrinted>2022-07-13T10:53:00Z</cp:lastPrinted>
  <dcterms:created xsi:type="dcterms:W3CDTF">2022-07-13T12:26:00Z</dcterms:created>
  <dcterms:modified xsi:type="dcterms:W3CDTF">2022-07-13T12:26:00Z</dcterms:modified>
</cp:coreProperties>
</file>