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43" w:rsidRDefault="00AF4C43" w:rsidP="00AF4C43">
      <w:pPr>
        <w:pStyle w:val="a3"/>
        <w:tabs>
          <w:tab w:val="left" w:pos="23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F4C43" w:rsidRPr="00AF4C43" w:rsidRDefault="00AF4C43" w:rsidP="00AF4C43">
      <w:pPr>
        <w:pStyle w:val="a3"/>
        <w:tabs>
          <w:tab w:val="left" w:pos="234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C43">
        <w:rPr>
          <w:rFonts w:ascii="Times New Roman" w:hAnsi="Times New Roman"/>
          <w:sz w:val="28"/>
          <w:szCs w:val="28"/>
        </w:rPr>
        <w:t>Администрация Пашковского сельсовета Курского района Курской области сообщает, что 1</w:t>
      </w:r>
      <w:r w:rsidR="007F4B7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AF4C43">
        <w:rPr>
          <w:rFonts w:ascii="Times New Roman" w:hAnsi="Times New Roman"/>
          <w:sz w:val="28"/>
          <w:szCs w:val="28"/>
        </w:rPr>
        <w:t xml:space="preserve">.05.2015 года в 10.00 часов по адресу: Курская область, Курский район, д. Чаплыгина, д.80(здание администрации Пашковского сельсовета) состоятся </w:t>
      </w:r>
      <w:r w:rsidRPr="00AF4C43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 по вопросу изменения вида разрешенного использования земельных участков с кадастровыми номерами: </w:t>
      </w:r>
    </w:p>
    <w:p w:rsidR="002C233D" w:rsidRPr="002C233D" w:rsidRDefault="002C233D" w:rsidP="002C233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- 46:11:142107:1 (фактически занят полигон твердых бытовых отходов), площадью 234996 </w:t>
      </w:r>
      <w:proofErr w:type="spell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вид разрешенного использования «коммунальное хозяйство».</w:t>
      </w:r>
    </w:p>
    <w:p w:rsidR="002C233D" w:rsidRPr="002C233D" w:rsidRDefault="002C233D" w:rsidP="002C233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- 46:11:142107:7 (для проведения рекультивации полигона твердых бытовых отходов), площадью  41619 </w:t>
      </w:r>
      <w:proofErr w:type="spell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 разрешенного использования «коммунальное хозяйство».</w:t>
      </w:r>
    </w:p>
    <w:p w:rsidR="002C233D" w:rsidRPr="002C233D" w:rsidRDefault="002C233D" w:rsidP="002C233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- 46:11:142107:19 (для полигона твердых бытовых отходов), площадью 83005 </w:t>
      </w:r>
      <w:proofErr w:type="spell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 разрешенного использования «коммунальное хозяйство».</w:t>
      </w:r>
    </w:p>
    <w:p w:rsidR="00306E80" w:rsidRPr="002C233D" w:rsidRDefault="002C233D" w:rsidP="002C233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- 46:11:142107:21 (для создания </w:t>
      </w:r>
      <w:proofErr w:type="spell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ащитной зоны промышленного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310025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 разрешенного использования «коммунальное</w:t>
      </w:r>
    </w:p>
    <w:p w:rsidR="00AF4C43" w:rsidRPr="00AF4C43" w:rsidRDefault="00AF4C43" w:rsidP="00AF4C4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F4C43" w:rsidRPr="00AF4C43" w:rsidRDefault="00AF4C43" w:rsidP="00AF4C43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AF4C43">
        <w:rPr>
          <w:rFonts w:ascii="Times New Roman" w:hAnsi="Times New Roman" w:cs="Times New Roman"/>
          <w:sz w:val="28"/>
          <w:szCs w:val="28"/>
        </w:rPr>
        <w:t xml:space="preserve">С.Н. Хорьяков глава Пашковского сельсовета </w:t>
      </w:r>
    </w:p>
    <w:sectPr w:rsidR="00AF4C43" w:rsidRPr="00AF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264E"/>
    <w:multiLevelType w:val="multilevel"/>
    <w:tmpl w:val="4652250C"/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B6"/>
    <w:rsid w:val="001817B6"/>
    <w:rsid w:val="002C233D"/>
    <w:rsid w:val="00306E80"/>
    <w:rsid w:val="004A4E49"/>
    <w:rsid w:val="007F4B7F"/>
    <w:rsid w:val="009B4BD3"/>
    <w:rsid w:val="00A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8</cp:revision>
  <dcterms:created xsi:type="dcterms:W3CDTF">2015-04-16T13:33:00Z</dcterms:created>
  <dcterms:modified xsi:type="dcterms:W3CDTF">2015-04-21T06:56:00Z</dcterms:modified>
</cp:coreProperties>
</file>